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/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КАРАЧАЕВО-ЧЕРКЕССКАЯ РЕСПУБЛИКА</w:t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УРУПСКИЙ МУНИЦИПАЛЬНЫЙ РАЙОН</w:t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СОВЕТ КУРДЖИНОВСКОГО СЕЛЬСКОГО ПОСЕЛЕНИЯ</w:t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jc w:val="center"/>
      </w:pPr>
      <w:r>
        <w:rPr>
          <w:rFonts w:cs="Times New Roman" w:ascii="Times New Roman" w:hAnsi="Times New Roman"/>
          <w:sz w:val="28"/>
          <w:szCs w:val="28"/>
        </w:rPr>
        <w:t>11.12.</w:t>
      </w:r>
      <w:r>
        <w:rPr>
          <w:rFonts w:cs="Times New Roman" w:ascii="Times New Roman" w:hAnsi="Times New Roman"/>
          <w:sz w:val="28"/>
          <w:szCs w:val="28"/>
        </w:rPr>
        <w:t xml:space="preserve">2015                                     с. Курджиново                                 №  </w:t>
      </w:r>
      <w:r>
        <w:rPr>
          <w:rFonts w:cs="Times New Roman" w:ascii="Times New Roman" w:hAnsi="Times New Roman"/>
          <w:sz w:val="28"/>
          <w:szCs w:val="28"/>
        </w:rPr>
        <w:t>41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  <w:lang w:val="ru-RU" w:eastAsia="en-US" w:bidi="ar-SA"/>
        </w:rPr>
        <w:t>Об утверждении местных нормативов градостроительного проектирования Курджиновского сельского поселения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Уставом Курджиновского сельского поселения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Совет Курджиновского сельского поселения</w:t>
      </w:r>
      <w:r/>
    </w:p>
    <w:p>
      <w:pPr>
        <w:pStyle w:val="Normal"/>
        <w:spacing w:before="0" w:after="0"/>
        <w:ind w:firstLine="708"/>
        <w:jc w:val="both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</w:rPr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>1. Утвердить Местные нормативы градостроительного проектирования Курджиновского сельского поселения согласно приложению № 1, №. 2, № 3.</w:t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>2. Опубликовать данное решение на официальном сайте Курджиновского сельского поселения в сети Интернет.</w:t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>3.Решение вступает в силу со дня его официального опубликования (обнародования) в установленном порядке.</w:t>
        <w:tab/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rPr>
          <w:sz w:val="28"/>
          <w:sz w:val="28"/>
          <w:szCs w:val="28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Глава Курджиновского</w:t>
      </w:r>
      <w:r/>
    </w:p>
    <w:p>
      <w:pPr>
        <w:pStyle w:val="Normal"/>
        <w:spacing w:before="0" w:after="0"/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С.Я. Кузнецов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820" w:footer="0" w:bottom="11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e0e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63307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EE32-F828-4C04-A279-4D3C22DD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Application>LibreOffice/4.3.5.2$Windows_x86 LibreOffice_project/3a87456aaa6a95c63eea1c1b3201acedf0751bd5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2010-04-26T05:43:00Z</dcterms:created>
  <dc:creator>Антонина</dc:creator>
  <dc:language>ru-RU</dc:language>
  <cp:lastPrinted>2015-12-16T11:52:54Z</cp:lastPrinted>
  <dcterms:modified xsi:type="dcterms:W3CDTF">2015-12-16T11:53:22Z</dcterms:modified>
  <cp:revision>8</cp:revision>
</cp:coreProperties>
</file>