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26" w:rsidRDefault="008C3C35">
      <w:pPr>
        <w:pStyle w:val="a9"/>
        <w:spacing w:line="200" w:lineRule="atLeast"/>
        <w:jc w:val="center"/>
      </w:pPr>
      <w:r>
        <w:rPr>
          <w:rFonts w:cs="Times New Roman"/>
          <w:color w:val="000000"/>
          <w:sz w:val="28"/>
          <w:szCs w:val="28"/>
        </w:rPr>
        <w:t>РОССИЙСКАЯ  ФЕДЕРАЦИЯ</w:t>
      </w:r>
    </w:p>
    <w:p w:rsidR="002E2426" w:rsidRDefault="008C3C35">
      <w:pPr>
        <w:pStyle w:val="a0"/>
        <w:spacing w:line="200" w:lineRule="atLeas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КАРАЧАЕВО-ЧЕРКЕССКАЯ  РЕСПУБЛИКА</w:t>
      </w:r>
    </w:p>
    <w:p w:rsidR="002E2426" w:rsidRDefault="008C3C35">
      <w:pPr>
        <w:pStyle w:val="a0"/>
        <w:spacing w:line="2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КУРДЖИНОВСКОГО СЕЛЬСКОГО ПОСЕЛЕНИЯ</w:t>
      </w:r>
    </w:p>
    <w:p w:rsidR="002E2426" w:rsidRDefault="008C3C35">
      <w:pPr>
        <w:pStyle w:val="a0"/>
        <w:spacing w:line="200" w:lineRule="atLeas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УРУПСКОГО МУНИЦИПАЛЬНОГО РАЙОНА</w:t>
      </w:r>
    </w:p>
    <w:p w:rsidR="002E2426" w:rsidRDefault="008C3C35">
      <w:pPr>
        <w:pStyle w:val="a9"/>
        <w:jc w:val="center"/>
      </w:pP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>ПОСТАНОВЛЕНИЕ</w:t>
      </w:r>
    </w:p>
    <w:p w:rsidR="002E2426" w:rsidRDefault="002E2426">
      <w:pPr>
        <w:pStyle w:val="a9"/>
        <w:jc w:val="center"/>
      </w:pPr>
    </w:p>
    <w:p w:rsidR="002E2426" w:rsidRDefault="008C3C35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22BB">
        <w:rPr>
          <w:rFonts w:ascii="Times New Roman" w:hAnsi="Times New Roman" w:cs="Times New Roman"/>
          <w:sz w:val="28"/>
          <w:szCs w:val="28"/>
        </w:rPr>
        <w:t>22.11.2019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Курджиново                                    № </w:t>
      </w:r>
      <w:r w:rsidR="002F22BB">
        <w:rPr>
          <w:rFonts w:ascii="Times New Roman" w:hAnsi="Times New Roman" w:cs="Times New Roman"/>
          <w:sz w:val="28"/>
          <w:szCs w:val="28"/>
        </w:rPr>
        <w:t>94</w:t>
      </w:r>
    </w:p>
    <w:p w:rsidR="002E2426" w:rsidRDefault="002E2426">
      <w:pPr>
        <w:pStyle w:val="ConsPlusNormal"/>
        <w:widowControl/>
        <w:ind w:firstLine="0"/>
      </w:pPr>
    </w:p>
    <w:p w:rsidR="002E2426" w:rsidRDefault="008C3C35">
      <w:pPr>
        <w:pStyle w:val="a9"/>
        <w:jc w:val="center"/>
      </w:pPr>
      <w:r>
        <w:rPr>
          <w:rFonts w:cs="Times New Roman"/>
          <w:sz w:val="28"/>
          <w:szCs w:val="28"/>
        </w:rPr>
        <w:t>Об утверждении    целевой Программы противодействия</w:t>
      </w:r>
    </w:p>
    <w:p w:rsidR="002E2426" w:rsidRDefault="008C3C35">
      <w:pPr>
        <w:pStyle w:val="a9"/>
        <w:jc w:val="center"/>
      </w:pPr>
      <w:r>
        <w:rPr>
          <w:rFonts w:cs="Times New Roman"/>
          <w:sz w:val="28"/>
          <w:szCs w:val="28"/>
        </w:rPr>
        <w:t>коррупции в администрации  Курджиновского сельского поселения</w:t>
      </w:r>
    </w:p>
    <w:p w:rsidR="002E2426" w:rsidRDefault="008C3C35">
      <w:pPr>
        <w:pStyle w:val="a9"/>
        <w:jc w:val="center"/>
      </w:pPr>
      <w:r>
        <w:rPr>
          <w:rFonts w:cs="Times New Roman"/>
          <w:sz w:val="28"/>
          <w:szCs w:val="28"/>
        </w:rPr>
        <w:t>на 2020-2022 годы.</w:t>
      </w:r>
    </w:p>
    <w:p w:rsidR="002E2426" w:rsidRDefault="002E2426">
      <w:pPr>
        <w:pStyle w:val="a9"/>
        <w:jc w:val="center"/>
      </w:pPr>
    </w:p>
    <w:p w:rsidR="002E2426" w:rsidRDefault="008C3C35">
      <w:pPr>
        <w:pStyle w:val="a9"/>
        <w:ind w:firstLine="708"/>
        <w:jc w:val="both"/>
      </w:pPr>
      <w:r>
        <w:rPr>
          <w:sz w:val="28"/>
          <w:szCs w:val="28"/>
        </w:rPr>
        <w:t xml:space="preserve">В соответствии с реализацией стратегии антикоррупционной политики на основе Конституции Российской Федерации, в соответствии  с требованиями Федерального закона от 06 октября 2003  № 131-ФЗ «Об общих принципах организации местного самоуправления в Российской </w:t>
      </w:r>
      <w:proofErr w:type="spellStart"/>
      <w:r>
        <w:rPr>
          <w:sz w:val="28"/>
          <w:szCs w:val="28"/>
        </w:rPr>
        <w:t>Федерации»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едерального</w:t>
      </w:r>
      <w:proofErr w:type="spellEnd"/>
      <w:r>
        <w:rPr>
          <w:sz w:val="28"/>
          <w:szCs w:val="28"/>
        </w:rPr>
        <w:t xml:space="preserve"> закона от 02 марта 2007  № 25-ФЗ «О муниципальной службе в Российской </w:t>
      </w:r>
      <w:proofErr w:type="spellStart"/>
      <w:r>
        <w:rPr>
          <w:sz w:val="28"/>
          <w:szCs w:val="28"/>
        </w:rPr>
        <w:t>Федерации»,Федерального</w:t>
      </w:r>
      <w:proofErr w:type="spellEnd"/>
      <w:r>
        <w:rPr>
          <w:sz w:val="28"/>
          <w:szCs w:val="28"/>
        </w:rPr>
        <w:t xml:space="preserve"> закона от25 декабря 2008 года № 273-ФЗ «О противодействии </w:t>
      </w:r>
      <w:proofErr w:type="spellStart"/>
      <w:r>
        <w:rPr>
          <w:sz w:val="28"/>
          <w:szCs w:val="28"/>
        </w:rPr>
        <w:t>коррупции»,Уголовного</w:t>
      </w:r>
      <w:proofErr w:type="spellEnd"/>
      <w:r>
        <w:rPr>
          <w:sz w:val="28"/>
          <w:szCs w:val="28"/>
        </w:rPr>
        <w:t xml:space="preserve"> кодекса Российской Федерации, Кодекса Российской Федерации об административных правонарушениях, Указа Президента Российской Федерации от 19 мая 2008 года № 815 «О мерах по противодействию коррупции», Законом Карачаево-Черкесской Республики от 13.03.2009  № 1-РЗ “Об отдельных вопросах по противодействию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Карачаево-Черкесской</w:t>
      </w:r>
      <w:proofErr w:type="gramEnd"/>
      <w:r>
        <w:rPr>
          <w:sz w:val="28"/>
          <w:szCs w:val="28"/>
        </w:rPr>
        <w:t xml:space="preserve"> Республики”, Устава  Курджиновского сельского поселения</w:t>
      </w:r>
    </w:p>
    <w:p w:rsidR="002E2426" w:rsidRDefault="008C3C35">
      <w:pPr>
        <w:pStyle w:val="a0"/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E2426" w:rsidRDefault="008C3C35">
      <w:pPr>
        <w:pStyle w:val="a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муниципальную целевую Программу «Противодействие коррупции в администрации Курджиновского  сельского поселения  на </w:t>
      </w:r>
      <w:r w:rsidRPr="008C3C35">
        <w:rPr>
          <w:rFonts w:ascii="Times New Roman" w:hAnsi="Times New Roman" w:cs="Times New Roman"/>
          <w:sz w:val="28"/>
          <w:szCs w:val="28"/>
        </w:rPr>
        <w:t>2020-2022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годы», согласно приложению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C3C35" w:rsidRDefault="008C3C35">
      <w:pPr>
        <w:pStyle w:val="a0"/>
        <w:tabs>
          <w:tab w:val="left" w:pos="851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2.Постановления администрации Курджиновского сельского поселения:</w:t>
      </w:r>
    </w:p>
    <w:p w:rsidR="002E2426" w:rsidRDefault="008C3C35">
      <w:pPr>
        <w:pStyle w:val="a0"/>
        <w:tabs>
          <w:tab w:val="left" w:pos="851"/>
        </w:tabs>
        <w:spacing w:line="228" w:lineRule="auto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2E2426" w:rsidRDefault="002E2426">
      <w:pPr>
        <w:pStyle w:val="ConsPlusNormal"/>
        <w:widowControl/>
        <w:ind w:firstLine="540"/>
        <w:jc w:val="both"/>
      </w:pPr>
    </w:p>
    <w:p w:rsidR="002E2426" w:rsidRDefault="008C3C35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E2426" w:rsidRDefault="008C3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6336">
        <w:rPr>
          <w:rFonts w:ascii="Times New Roman" w:hAnsi="Times New Roman" w:cs="Times New Roman"/>
          <w:sz w:val="28"/>
          <w:szCs w:val="28"/>
        </w:rPr>
        <w:t>Г.В. Приходько</w:t>
      </w:r>
    </w:p>
    <w:p w:rsidR="002F22BB" w:rsidRDefault="002F22B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2BB" w:rsidRDefault="002F22BB">
      <w:pPr>
        <w:pStyle w:val="ConsPlusNormal"/>
        <w:widowControl/>
        <w:ind w:firstLine="0"/>
      </w:pPr>
    </w:p>
    <w:p w:rsidR="00C46336" w:rsidRDefault="00C46336">
      <w:pPr>
        <w:pStyle w:val="a0"/>
        <w:spacing w:after="0" w:line="115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E2426" w:rsidRDefault="008C3C35">
      <w:pPr>
        <w:pStyle w:val="a0"/>
        <w:spacing w:after="0" w:line="115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E2426" w:rsidRDefault="008C3C35">
      <w:pPr>
        <w:pStyle w:val="a0"/>
        <w:spacing w:after="0" w:line="115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E2426" w:rsidRDefault="008C3C35">
      <w:pPr>
        <w:pStyle w:val="a0"/>
        <w:spacing w:after="0" w:line="115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администрации Курджиновского</w:t>
      </w:r>
    </w:p>
    <w:p w:rsidR="002E2426" w:rsidRDefault="008C3C35">
      <w:pPr>
        <w:pStyle w:val="a0"/>
        <w:spacing w:after="0" w:line="115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2426" w:rsidRDefault="008C3C35">
      <w:pPr>
        <w:pStyle w:val="a0"/>
        <w:spacing w:after="0" w:line="115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22BB">
        <w:rPr>
          <w:rFonts w:ascii="Times New Roman" w:hAnsi="Times New Roman" w:cs="Times New Roman"/>
          <w:sz w:val="24"/>
          <w:szCs w:val="24"/>
        </w:rPr>
        <w:t>22.11.2019</w:t>
      </w:r>
      <w:r w:rsidR="00C463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2F22BB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2426" w:rsidRDefault="002E2426">
      <w:pPr>
        <w:pStyle w:val="a0"/>
        <w:jc w:val="right"/>
      </w:pPr>
    </w:p>
    <w:p w:rsidR="002E2426" w:rsidRDefault="008C3C35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2E2426" w:rsidRDefault="008C3C35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E2426" w:rsidRDefault="008C3C35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  В АДМИНИСТРАЦИИ</w:t>
      </w:r>
    </w:p>
    <w:p w:rsidR="002E2426" w:rsidRDefault="008C3C35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КУРДЖИНОВСКОГО СЕЛЬСКОГО ПОСЕЛЕНИЯ</w:t>
      </w:r>
    </w:p>
    <w:p w:rsidR="002E2426" w:rsidRDefault="008C3C35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C46336">
        <w:rPr>
          <w:rFonts w:ascii="Times New Roman" w:hAnsi="Times New Roman" w:cs="Times New Roman"/>
          <w:sz w:val="24"/>
          <w:szCs w:val="24"/>
        </w:rPr>
        <w:t xml:space="preserve">2020-2022 </w:t>
      </w:r>
      <w:r>
        <w:rPr>
          <w:rFonts w:ascii="Times New Roman" w:hAnsi="Times New Roman" w:cs="Times New Roman"/>
          <w:sz w:val="24"/>
          <w:szCs w:val="24"/>
        </w:rPr>
        <w:t>гг.</w:t>
      </w:r>
    </w:p>
    <w:tbl>
      <w:tblPr>
        <w:tblW w:w="0" w:type="auto"/>
        <w:tblInd w:w="2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4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  <w:gridCol w:w="5480"/>
      </w:tblGrid>
      <w:tr w:rsidR="002E2426">
        <w:trPr>
          <w:cantSplit/>
          <w:trHeight w:val="480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    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противодействия коррупции в  администрации Курджиновского сельского поселения  на </w:t>
            </w:r>
            <w:r w:rsidR="00C4633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(далее - Программа)</w:t>
            </w:r>
          </w:p>
        </w:tc>
      </w:tr>
      <w:tr w:rsidR="002E2426">
        <w:trPr>
          <w:cantSplit/>
          <w:trHeight w:val="586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декабря 2008 г. № 273-ФЗ «О противодействии коррупции» </w:t>
            </w:r>
          </w:p>
        </w:tc>
      </w:tr>
      <w:tr w:rsidR="002E2426">
        <w:trPr>
          <w:cantSplit/>
          <w:trHeight w:val="360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     программы     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Курджиновского сельского поселения.</w:t>
            </w:r>
          </w:p>
        </w:tc>
      </w:tr>
      <w:tr w:rsidR="002E2426">
        <w:trPr>
          <w:cantSplit/>
          <w:trHeight w:val="360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 w:rsidP="00C46336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C46336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системы противодействия коррупции в администрации Курджиновского сельского поселения.</w:t>
            </w:r>
          </w:p>
        </w:tc>
      </w:tr>
      <w:tr w:rsidR="002E2426">
        <w:trPr>
          <w:cantSplit/>
          <w:trHeight w:val="5112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       Программы     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правовых и организационных мер, направленных на противодействие коррупции;</w:t>
            </w:r>
          </w:p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механизма контроля  соблюдения ограничений и запретов, связанных  с прохождением муниципальной службы;</w:t>
            </w:r>
          </w:p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сфере закупок товаров, работ, услуг для обеспечения муниципальных нужд;</w:t>
            </w:r>
          </w:p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причин и условий, порождающих коррупцию;</w:t>
            </w:r>
          </w:p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полной, достоверной, оперативной и актуальной информации о перемещении иностранных граждан;</w:t>
            </w:r>
          </w:p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преступлений, совершенных иногородними и иностранными гражданами;</w:t>
            </w:r>
          </w:p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незаконной миграции.</w:t>
            </w:r>
          </w:p>
        </w:tc>
      </w:tr>
      <w:tr w:rsidR="002E2426">
        <w:trPr>
          <w:cantSplit/>
          <w:trHeight w:val="480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</w:t>
            </w:r>
            <w:r w:rsidR="008C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E2426">
        <w:trPr>
          <w:cantSplit/>
          <w:trHeight w:val="840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источники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Программы     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–1</w:t>
            </w:r>
            <w:r w:rsidR="00C46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C46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 Бюджет Курджиновского сельского поселения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>
        <w:trPr>
          <w:cantSplit/>
          <w:trHeight w:val="840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индикаторы    (показатели)  Программы     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  <w:spacing w:before="28" w:after="2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проектов нормативных правовых актов администрации, прошедших антикоррупционную экспертизу, от общего количества нормативных правовых актов, принятых в отчетном периоде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устраненных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 (проектах), прошедших антикоррупционную экспертизу, от общего числа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муниципальных служащих,  в отношении которых проведен внутренний мониторинг  сведений о доходах, расходах 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(%);</w:t>
            </w:r>
            <w:proofErr w:type="gramEnd"/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 предоставления  муниципальных услуг в электронном  виде от общего числа предоставляемых  муниципальных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 нарушений     законодательства  в сфере закупок товаров, работ, услуг для обеспечения муниципальных  нужд  администрации;</w:t>
            </w:r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муниципальных служащих  администрации,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%);</w:t>
            </w:r>
            <w:proofErr w:type="gramEnd"/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проведенных  открытых аукционов в         электронной форме от общего    количества осуществленных закупок   для муниципальных нужд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(%);</w:t>
            </w:r>
            <w:proofErr w:type="gramEnd"/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проведенных семинаров (мероприятий)  по вопросам противодействия коррупции (ед.);</w:t>
            </w:r>
          </w:p>
          <w:p w:rsidR="002E2426" w:rsidRDefault="002E2426">
            <w:pPr>
              <w:pStyle w:val="a0"/>
              <w:spacing w:before="28" w:after="28"/>
              <w:jc w:val="both"/>
            </w:pPr>
          </w:p>
          <w:p w:rsidR="002E2426" w:rsidRDefault="002E2426">
            <w:pPr>
              <w:pStyle w:val="a0"/>
              <w:spacing w:before="28" w:after="28"/>
              <w:jc w:val="both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>
        <w:trPr>
          <w:cantSplit/>
          <w:trHeight w:val="3528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  <w:spacing w:before="28" w:after="2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2E2426" w:rsidRDefault="008C3C35">
            <w:pPr>
              <w:pStyle w:val="a0"/>
              <w:spacing w:before="28" w:after="28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-отсутствие нарушений в сфере миграционного законодательства;</w:t>
            </w:r>
          </w:p>
          <w:p w:rsidR="002E2426" w:rsidRDefault="008C3C35">
            <w:pPr>
              <w:pStyle w:val="a0"/>
              <w:spacing w:before="28" w:after="2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на сайте администрации Курджиновского сельского поселения Программы  противодействия коррупции.</w:t>
            </w:r>
          </w:p>
        </w:tc>
      </w:tr>
    </w:tbl>
    <w:p w:rsidR="002E2426" w:rsidRDefault="002E2426">
      <w:pPr>
        <w:pStyle w:val="ad"/>
        <w:jc w:val="center"/>
      </w:pPr>
    </w:p>
    <w:p w:rsidR="002E2426" w:rsidRDefault="002E2426">
      <w:pPr>
        <w:pStyle w:val="ad"/>
        <w:jc w:val="center"/>
      </w:pPr>
    </w:p>
    <w:p w:rsidR="002E2426" w:rsidRDefault="008C3C35">
      <w:pPr>
        <w:pStyle w:val="ad"/>
        <w:jc w:val="center"/>
      </w:pPr>
      <w:r>
        <w:rPr>
          <w:b/>
        </w:rPr>
        <w:t>Введение</w:t>
      </w:r>
    </w:p>
    <w:p w:rsidR="002E2426" w:rsidRDefault="008C3C35">
      <w:pPr>
        <w:pStyle w:val="ae"/>
        <w:ind w:firstLine="708"/>
        <w:jc w:val="both"/>
      </w:pPr>
      <w:r>
        <w:t xml:space="preserve">Регулирование отношений  в сфере противодействия коррупции осуществляется в соответствии с Федеральным законом «О противодействии коррупции» и муниципальными правовыми актами администрации Курджиновского сельского поселения, направленными на противодействие коррупции. </w:t>
      </w:r>
    </w:p>
    <w:p w:rsidR="002E2426" w:rsidRDefault="008C3C35">
      <w:pPr>
        <w:pStyle w:val="af"/>
        <w:ind w:firstLine="709"/>
      </w:pPr>
      <w:r>
        <w:t xml:space="preserve">В рамках организации антикоррупционной деятельности на территории Курджиновского сельского поселения  разработан и принят План мероприятий по противодействию коррупции  на </w:t>
      </w:r>
      <w:r w:rsidR="00C46336">
        <w:t>2019-2020</w:t>
      </w:r>
      <w:r>
        <w:t xml:space="preserve"> годы</w:t>
      </w:r>
    </w:p>
    <w:p w:rsidR="002E2426" w:rsidRDefault="008C3C35">
      <w:pPr>
        <w:pStyle w:val="af"/>
        <w:ind w:firstLine="709"/>
        <w:jc w:val="both"/>
      </w:pPr>
      <w:r>
        <w:t>Реализация указанного Плана позволит сформировать систему мероприятий по противодействию коррупции, включившую в себя следующие направления:</w:t>
      </w:r>
    </w:p>
    <w:p w:rsidR="002E2426" w:rsidRDefault="008C3C35">
      <w:pPr>
        <w:pStyle w:val="af"/>
        <w:ind w:firstLine="709"/>
        <w:jc w:val="both"/>
      </w:pPr>
      <w:r>
        <w:t>- формирование организационной основы профилактики проявлений коррупции (создана комиссия по противодействию коррупции; установлено взаимодействие с районной прокуратурой по проведению антикоррупционной экспертизы муниципальных правовых актов и их проектов; организовано проведение проверок соблюдения муниципальными служащими ограничений и запретов, связанных с муниципальной службой);</w:t>
      </w:r>
    </w:p>
    <w:p w:rsidR="002E2426" w:rsidRDefault="008C3C35">
      <w:pPr>
        <w:pStyle w:val="af"/>
        <w:ind w:firstLine="709"/>
        <w:jc w:val="both"/>
      </w:pPr>
      <w:r>
        <w:t xml:space="preserve">-  формирование правовой основы обеспечения антикоррупционной деятельности  (определен перечень  должностей муниципальной службы,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назначение</w:t>
      </w:r>
      <w:proofErr w:type="gramEnd"/>
      <w:r>
        <w:t xml:space="preserve"> на которые и муниципальные служащие обязаны предоставлять сведения о своих доходах, расходах об имуществе и обязательствах имущественного характера, а так же сведения о доходах, расходах об имуществе и обязательствах имущественного характера своих супруги (супруга) и несовершеннолетних детей; утвержден порядок проведения антикоррупционной экспертизы муниципальных правовых актов  и их проектов);</w:t>
      </w:r>
    </w:p>
    <w:p w:rsidR="002E2426" w:rsidRDefault="008C3C35">
      <w:pPr>
        <w:pStyle w:val="af"/>
        <w:ind w:firstLine="709"/>
        <w:jc w:val="both"/>
      </w:pPr>
      <w:r>
        <w:t>- организация антикоррупционного образования и пропаганды (размещение на сайте администрации Курджиновского сельского поселения, организация обучения работника кадровой службы по вопросам противодействия коррупции);</w:t>
      </w:r>
    </w:p>
    <w:p w:rsidR="002E2426" w:rsidRDefault="008C3C35">
      <w:pPr>
        <w:pStyle w:val="af"/>
        <w:ind w:firstLine="709"/>
        <w:jc w:val="both"/>
      </w:pPr>
      <w:r>
        <w:rPr>
          <w:color w:val="000000"/>
        </w:rPr>
        <w:t>- профилактика нарушений законодательства о гражданстве, предупреждение и пресечение нелегальной миграции.</w:t>
      </w:r>
    </w:p>
    <w:p w:rsidR="002E2426" w:rsidRDefault="008C3C35">
      <w:pPr>
        <w:pStyle w:val="ae"/>
        <w:ind w:firstLine="708"/>
        <w:jc w:val="both"/>
      </w:pPr>
      <w:r>
        <w:t>Реализация Программы  будет способствовать  совершенствованию системы противодействия коррупции в администрации Курджиновского сельского поселения повышению эффективности деятельности органов местного самоуправления.</w:t>
      </w:r>
    </w:p>
    <w:p w:rsidR="002E2426" w:rsidRDefault="002E2426">
      <w:pPr>
        <w:pStyle w:val="af"/>
      </w:pPr>
    </w:p>
    <w:p w:rsidR="002E2426" w:rsidRDefault="008C3C35">
      <w:pPr>
        <w:pStyle w:val="af"/>
        <w:jc w:val="center"/>
      </w:pPr>
      <w:r>
        <w:rPr>
          <w:b/>
          <w:lang w:val="en-US"/>
        </w:rPr>
        <w:t>II</w:t>
      </w:r>
      <w:r>
        <w:rPr>
          <w:b/>
        </w:rPr>
        <w:t>. Цель и задачи Программы</w:t>
      </w:r>
    </w:p>
    <w:p w:rsidR="002E2426" w:rsidRDefault="002E2426">
      <w:pPr>
        <w:pStyle w:val="ae"/>
        <w:ind w:firstLine="708"/>
        <w:jc w:val="both"/>
      </w:pPr>
    </w:p>
    <w:p w:rsidR="002E2426" w:rsidRDefault="008C3C35">
      <w:pPr>
        <w:pStyle w:val="a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создание эффективной системы противодействия коррупции в  администрации Курджиновского сельского поселения. </w:t>
      </w:r>
    </w:p>
    <w:p w:rsidR="002E2426" w:rsidRDefault="008C3C35">
      <w:pPr>
        <w:pStyle w:val="a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поставленной цели необходимо решить следующие задачи: </w:t>
      </w:r>
    </w:p>
    <w:p w:rsidR="002E2426" w:rsidRDefault="008C3C35">
      <w:pPr>
        <w:pStyle w:val="a0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обеспечение правовых и организационных мер, направленных на противодействие коррупции;</w:t>
      </w:r>
    </w:p>
    <w:p w:rsidR="002E2426" w:rsidRDefault="008C3C35">
      <w:pPr>
        <w:pStyle w:val="a0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совершенствование механизма контроля  соблюдения ограничений и запретов, связанных  с прохождением муниципальной службы;</w:t>
      </w:r>
    </w:p>
    <w:p w:rsidR="002E2426" w:rsidRDefault="008C3C35">
      <w:pPr>
        <w:pStyle w:val="a0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противодействие коррупции в сфере осуществления закупок;</w:t>
      </w:r>
    </w:p>
    <w:p w:rsidR="002E2426" w:rsidRDefault="008C3C35">
      <w:pPr>
        <w:pStyle w:val="a0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организация антикоррупционного образования и пропаганды, формирование нетерпимого отношения к коррупции;</w:t>
      </w:r>
    </w:p>
    <w:p w:rsidR="002E2426" w:rsidRDefault="008C3C35">
      <w:pPr>
        <w:pStyle w:val="a0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создание системы противодействия коррупции в администрации Курджиновского сельского поселения;</w:t>
      </w:r>
    </w:p>
    <w:p w:rsidR="002E2426" w:rsidRDefault="008C3C35">
      <w:pPr>
        <w:pStyle w:val="a0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противодействие незаконной миграции.</w:t>
      </w:r>
    </w:p>
    <w:p w:rsidR="002E2426" w:rsidRDefault="002E2426">
      <w:pPr>
        <w:pStyle w:val="a9"/>
      </w:pPr>
    </w:p>
    <w:p w:rsidR="002E2426" w:rsidRDefault="002E2426">
      <w:pPr>
        <w:pStyle w:val="a9"/>
      </w:pPr>
    </w:p>
    <w:p w:rsidR="002E2426" w:rsidRDefault="008C3C35">
      <w:pPr>
        <w:pStyle w:val="a9"/>
      </w:pPr>
      <w:r>
        <w:t>Для достижения данных целей требуется решение следующих задач:</w:t>
      </w:r>
    </w:p>
    <w:p w:rsidR="002E2426" w:rsidRDefault="008C3C35">
      <w:pPr>
        <w:pStyle w:val="a9"/>
        <w:numPr>
          <w:ilvl w:val="0"/>
          <w:numId w:val="2"/>
        </w:numPr>
      </w:pPr>
      <w:r>
        <w:t>устранение условий, порождающих коррупцию;</w:t>
      </w:r>
    </w:p>
    <w:p w:rsidR="002E2426" w:rsidRDefault="008C3C35">
      <w:pPr>
        <w:pStyle w:val="a9"/>
        <w:numPr>
          <w:ilvl w:val="0"/>
          <w:numId w:val="2"/>
        </w:numPr>
      </w:pPr>
      <w:r>
        <w:t>измерение и оценка существующего уровня коррупции;</w:t>
      </w:r>
    </w:p>
    <w:p w:rsidR="002E2426" w:rsidRDefault="008C3C35">
      <w:pPr>
        <w:pStyle w:val="a9"/>
        <w:numPr>
          <w:ilvl w:val="0"/>
          <w:numId w:val="2"/>
        </w:numPr>
      </w:pPr>
      <w:r>
        <w:t xml:space="preserve"> повышение риска и потерь от их совершения коррупционных действий для муниципальных служащих</w:t>
      </w:r>
      <w:proofErr w:type="gramStart"/>
      <w:r>
        <w:t xml:space="preserve"> ;</w:t>
      </w:r>
      <w:proofErr w:type="gramEnd"/>
    </w:p>
    <w:p w:rsidR="002E2426" w:rsidRDefault="008C3C35">
      <w:pPr>
        <w:pStyle w:val="a9"/>
        <w:numPr>
          <w:ilvl w:val="0"/>
          <w:numId w:val="2"/>
        </w:numPr>
      </w:pPr>
      <w:r>
        <w:t xml:space="preserve"> предупреждение коррупционных правонарушений;</w:t>
      </w:r>
    </w:p>
    <w:p w:rsidR="002E2426" w:rsidRDefault="008C3C35">
      <w:pPr>
        <w:pStyle w:val="a9"/>
        <w:numPr>
          <w:ilvl w:val="0"/>
          <w:numId w:val="2"/>
        </w:numPr>
      </w:pPr>
      <w:r>
        <w:t xml:space="preserve"> обеспечение ответственности за коррупционные правонарушения в случаях, предусмотренных законодательством Российской Федерации и  Законом Карачаево-Черкесской Республики;</w:t>
      </w:r>
    </w:p>
    <w:p w:rsidR="002E2426" w:rsidRDefault="008C3C35">
      <w:pPr>
        <w:pStyle w:val="a9"/>
        <w:numPr>
          <w:ilvl w:val="0"/>
          <w:numId w:val="2"/>
        </w:numPr>
      </w:pPr>
      <w:r>
        <w:t xml:space="preserve"> мониторинг коррупционных факторов и эффективности мер антикоррупционной политики;</w:t>
      </w:r>
    </w:p>
    <w:p w:rsidR="002E2426" w:rsidRDefault="008C3C35">
      <w:pPr>
        <w:pStyle w:val="a9"/>
        <w:numPr>
          <w:ilvl w:val="0"/>
          <w:numId w:val="2"/>
        </w:numPr>
      </w:pPr>
      <w:r>
        <w:t>формирование общественного сознания в нетерпимости к коррупционным действиям;</w:t>
      </w:r>
    </w:p>
    <w:p w:rsidR="002E2426" w:rsidRDefault="008C3C35">
      <w:pPr>
        <w:pStyle w:val="a9"/>
        <w:numPr>
          <w:ilvl w:val="0"/>
          <w:numId w:val="2"/>
        </w:numPr>
      </w:pPr>
      <w:r>
        <w:t xml:space="preserve"> вовлечение гражданского общества в реализацию антикоррупционной политики;</w:t>
      </w:r>
    </w:p>
    <w:p w:rsidR="002E2426" w:rsidRDefault="008C3C35">
      <w:pPr>
        <w:pStyle w:val="a9"/>
        <w:numPr>
          <w:ilvl w:val="0"/>
          <w:numId w:val="2"/>
        </w:numPr>
      </w:pPr>
      <w:r>
        <w:t xml:space="preserve">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2E2426" w:rsidRDefault="008C3C35">
      <w:pPr>
        <w:pStyle w:val="ae"/>
        <w:jc w:val="center"/>
      </w:pPr>
      <w:r>
        <w:rPr>
          <w:b/>
          <w:lang w:val="en-US"/>
        </w:rPr>
        <w:t>III</w:t>
      </w:r>
      <w:r>
        <w:rPr>
          <w:b/>
        </w:rPr>
        <w:t>. Сроки реализации Программы</w:t>
      </w:r>
    </w:p>
    <w:p w:rsidR="002E2426" w:rsidRDefault="002E2426">
      <w:pPr>
        <w:pStyle w:val="ae"/>
        <w:ind w:firstLine="708"/>
        <w:jc w:val="both"/>
      </w:pPr>
    </w:p>
    <w:p w:rsidR="002E2426" w:rsidRDefault="008C3C35">
      <w:pPr>
        <w:pStyle w:val="ae"/>
        <w:ind w:firstLine="708"/>
        <w:jc w:val="both"/>
      </w:pPr>
      <w:r>
        <w:t xml:space="preserve">Сроки реализации Программы – </w:t>
      </w:r>
      <w:r w:rsidR="00C46336">
        <w:t>2020-2022</w:t>
      </w:r>
      <w:r>
        <w:t xml:space="preserve"> годы.</w:t>
      </w:r>
    </w:p>
    <w:p w:rsidR="002E2426" w:rsidRDefault="002E2426">
      <w:pPr>
        <w:pStyle w:val="ae"/>
        <w:ind w:firstLine="708"/>
        <w:jc w:val="both"/>
      </w:pPr>
    </w:p>
    <w:p w:rsidR="002E2426" w:rsidRDefault="008C3C35">
      <w:pPr>
        <w:pStyle w:val="a9"/>
        <w:jc w:val="center"/>
      </w:pPr>
      <w:r>
        <w:rPr>
          <w:b/>
          <w:lang w:val="en-US"/>
        </w:rPr>
        <w:t>IV</w:t>
      </w:r>
      <w:r>
        <w:rPr>
          <w:b/>
        </w:rPr>
        <w:t>. Система программных мероприятий</w:t>
      </w:r>
    </w:p>
    <w:p w:rsidR="002E2426" w:rsidRDefault="008C3C35">
      <w:pPr>
        <w:pStyle w:val="ae"/>
        <w:ind w:left="1068"/>
        <w:jc w:val="center"/>
      </w:pPr>
      <w:r>
        <w:rPr>
          <w:b/>
        </w:rPr>
        <w:t>Обеспечение правовых и организационных мер, направленных на противодействие коррупции</w:t>
      </w:r>
    </w:p>
    <w:p w:rsidR="002E2426" w:rsidRDefault="002E2426">
      <w:pPr>
        <w:pStyle w:val="ConsPlusNormal"/>
        <w:widowControl/>
        <w:ind w:firstLine="540"/>
        <w:jc w:val="both"/>
      </w:pPr>
    </w:p>
    <w:tbl>
      <w:tblPr>
        <w:tblW w:w="0" w:type="auto"/>
        <w:tblInd w:w="-5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4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644"/>
        <w:gridCol w:w="709"/>
        <w:gridCol w:w="60"/>
        <w:gridCol w:w="105"/>
        <w:gridCol w:w="543"/>
        <w:gridCol w:w="211"/>
        <w:gridCol w:w="215"/>
        <w:gridCol w:w="425"/>
        <w:gridCol w:w="323"/>
        <w:gridCol w:w="557"/>
        <w:gridCol w:w="527"/>
        <w:gridCol w:w="136"/>
        <w:gridCol w:w="98"/>
        <w:gridCol w:w="517"/>
        <w:gridCol w:w="217"/>
        <w:gridCol w:w="97"/>
        <w:gridCol w:w="84"/>
        <w:gridCol w:w="140"/>
        <w:gridCol w:w="1914"/>
      </w:tblGrid>
      <w:tr w:rsidR="002E2426" w:rsidTr="00C46336">
        <w:trPr>
          <w:cantSplit/>
          <w:trHeight w:val="360"/>
        </w:trPr>
        <w:tc>
          <w:tcPr>
            <w:tcW w:w="4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6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(год)  </w:t>
            </w:r>
          </w:p>
        </w:tc>
        <w:tc>
          <w:tcPr>
            <w:tcW w:w="354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2426" w:rsidTr="00C46336">
        <w:trPr>
          <w:cantSplit/>
          <w:trHeight w:val="600"/>
        </w:trPr>
        <w:tc>
          <w:tcPr>
            <w:tcW w:w="4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2E2426" w:rsidRDefault="002E2426">
            <w:pPr>
              <w:pStyle w:val="a0"/>
            </w:pPr>
          </w:p>
        </w:tc>
        <w:tc>
          <w:tcPr>
            <w:tcW w:w="26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2E2426" w:rsidRDefault="002E2426">
            <w:pPr>
              <w:pStyle w:val="a0"/>
            </w:pPr>
          </w:p>
        </w:tc>
        <w:tc>
          <w:tcPr>
            <w:tcW w:w="1417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a0"/>
            </w:pP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2E2426" w:rsidRDefault="008C3C35" w:rsidP="00C46336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</w:t>
            </w:r>
            <w:r w:rsidR="00C463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8C3C35" w:rsidP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63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8C3C35" w:rsidP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63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2E2426" w:rsidRDefault="002E2426">
            <w:pPr>
              <w:pStyle w:val="a0"/>
            </w:pPr>
          </w:p>
        </w:tc>
      </w:tr>
      <w:tr w:rsidR="002E2426" w:rsidTr="00C46336">
        <w:trPr>
          <w:cantSplit/>
          <w:trHeight w:val="24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7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 </w:t>
            </w:r>
          </w:p>
        </w:tc>
      </w:tr>
      <w:tr w:rsidR="002E2426" w:rsidTr="00C46336">
        <w:trPr>
          <w:cantSplit/>
          <w:trHeight w:val="84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numPr>
                <w:ilvl w:val="1"/>
                <w:numId w:val="1"/>
              </w:numPr>
              <w:suppressAutoHyphens w:val="0"/>
            </w:pP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 по противодействию коррупции  в администрации Курджиновского сельского поселения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2426" w:rsidTr="00C46336">
        <w:trPr>
          <w:cantSplit/>
          <w:trHeight w:val="1742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 проектов муниципальных правовых актов 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0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 с прокуратурой) </w:t>
            </w:r>
          </w:p>
        </w:tc>
      </w:tr>
      <w:tr w:rsidR="002E2426" w:rsidTr="00C46336">
        <w:trPr>
          <w:cantSplit/>
          <w:trHeight w:val="1742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2426" w:rsidTr="00C46336">
        <w:trPr>
          <w:cantSplit/>
          <w:trHeight w:val="1742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услуг, выработка предложений по повышению качества  предоставления муниципальных услуг 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0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1742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опроса (анкетирования) среди получателей муниципальных услуг с целью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последующее устранение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1602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 Комиссии по противодействию коррупции  администрации Курджиновского сельского поселения.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1602"/>
        </w:trPr>
        <w:tc>
          <w:tcPr>
            <w:tcW w:w="4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противодействия коррупции, активизация деятельности ответственного по профилактике коррупционных и иных правонарушений, а также комиссий по координации работы по противодействию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5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AB0831" w:rsidTr="00C46336">
        <w:trPr>
          <w:cantSplit/>
          <w:trHeight w:val="1602"/>
        </w:trPr>
        <w:tc>
          <w:tcPr>
            <w:tcW w:w="4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17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C463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5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Pr="00AB0831" w:rsidRDefault="00AB0831" w:rsidP="00AB0831">
            <w:pPr>
              <w:suppressLineNumbers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B083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и.о</w:t>
            </w:r>
            <w:proofErr w:type="spellEnd"/>
            <w:r w:rsidRPr="00AB083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. зам. главы </w:t>
            </w:r>
          </w:p>
          <w:p w:rsidR="00AB0831" w:rsidRDefault="00AB0831" w:rsidP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831"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zh-CN" w:bidi="hi-IN"/>
              </w:rPr>
              <w:t>администрации</w:t>
            </w:r>
          </w:p>
        </w:tc>
      </w:tr>
      <w:tr w:rsidR="00AB0831" w:rsidTr="00C46336">
        <w:trPr>
          <w:cantSplit/>
          <w:trHeight w:val="1602"/>
        </w:trPr>
        <w:tc>
          <w:tcPr>
            <w:tcW w:w="4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6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>
              <w:rPr>
                <w:rFonts w:ascii="Times New Roman" w:hAnsi="Times New Roman"/>
                <w:sz w:val="24"/>
              </w:rPr>
              <w:br/>
              <w:t>возможного конфликта интересов</w:t>
            </w:r>
            <w:proofErr w:type="gramEnd"/>
          </w:p>
        </w:tc>
        <w:tc>
          <w:tcPr>
            <w:tcW w:w="1417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w="85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5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Pr="008C3C35" w:rsidRDefault="008C3C35" w:rsidP="008C3C35">
            <w:pPr>
              <w:suppressLineNumbers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и.о</w:t>
            </w:r>
            <w:proofErr w:type="spellEnd"/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. зам. главы </w:t>
            </w:r>
          </w:p>
          <w:p w:rsidR="00AB0831" w:rsidRPr="00AB0831" w:rsidRDefault="008C3C35" w:rsidP="008C3C35">
            <w:pPr>
              <w:suppressLineNumbers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администрации</w:t>
            </w:r>
          </w:p>
        </w:tc>
      </w:tr>
      <w:tr w:rsidR="002E2426" w:rsidTr="00C46336">
        <w:trPr>
          <w:cantSplit/>
          <w:trHeight w:val="330"/>
        </w:trPr>
        <w:tc>
          <w:tcPr>
            <w:tcW w:w="9961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8C3C35">
            <w:pPr>
              <w:pStyle w:val="a0"/>
              <w:ind w:left="7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2.Совершенствование механизма контроля  соблюдения ограничений и запретов, связанных  с прохождением муниципальной службы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180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right="-71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администрации Курджиновского сельского поселения ограничений  и запретов, связанных с муниципальной службой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24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right="-71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определенных Перечнем,  сведений о доходах, расходах, об имуществе и обязательствах имущественного характера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240"/>
        </w:trPr>
        <w:tc>
          <w:tcPr>
            <w:tcW w:w="4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13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администрации Курджиновского сельского поселения, организация проверок указанных фактов</w:t>
            </w:r>
          </w:p>
        </w:tc>
        <w:tc>
          <w:tcPr>
            <w:tcW w:w="859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360"/>
        </w:trPr>
        <w:tc>
          <w:tcPr>
            <w:tcW w:w="9961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1544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коррупции.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2426" w:rsidTr="00C46336">
        <w:trPr>
          <w:cantSplit/>
          <w:trHeight w:val="1544"/>
        </w:trPr>
        <w:tc>
          <w:tcPr>
            <w:tcW w:w="9961" w:type="dxa"/>
            <w:gridSpan w:val="20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left="7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Противодействие коррупции в сфере закупок товаров, работ, услуг для обеспечения муниципальных нужд</w:t>
            </w:r>
          </w:p>
        </w:tc>
      </w:tr>
      <w:tr w:rsidR="002E2426" w:rsidTr="00C46336">
        <w:trPr>
          <w:cantSplit/>
          <w:trHeight w:val="1494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закупок в соответствии с требованиями Федерального закона №44-ФЗ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 w:rsidP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C46336">
              <w:rPr>
                <w:rFonts w:ascii="Times New Roman" w:hAnsi="Times New Roman" w:cs="Times New Roman"/>
                <w:sz w:val="24"/>
                <w:szCs w:val="24"/>
              </w:rPr>
              <w:t xml:space="preserve">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E2426" w:rsidTr="00C46336">
        <w:trPr>
          <w:cantSplit/>
          <w:trHeight w:val="1692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бюджетных расходов   при осуществлении закупок товаров, работ, услуг для обеспечения муниципальных нужд администрации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left="-91" w:firstLine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r w:rsidR="008C3C35">
              <w:rPr>
                <w:rFonts w:ascii="Times New Roman" w:hAnsi="Times New Roman" w:cs="Times New Roman"/>
                <w:sz w:val="24"/>
                <w:szCs w:val="24"/>
              </w:rPr>
              <w:t>(каждые  пол</w:t>
            </w:r>
            <w:proofErr w:type="gramEnd"/>
          </w:p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года)   </w:t>
            </w:r>
          </w:p>
        </w:tc>
        <w:tc>
          <w:tcPr>
            <w:tcW w:w="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2E2426" w:rsidTr="00C46336">
        <w:trPr>
          <w:cantSplit/>
          <w:trHeight w:val="180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9"/>
            </w:pPr>
            <w:r>
              <w:rPr>
                <w:rFonts w:cs="Times New Roman"/>
              </w:rPr>
              <w:t>Проводить в установленном порядке антикоррупционную экспертизу документов,   связанных с размещением муниципальных заказов для нужд администрации Курджиновского сельского поселения.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f"/>
            </w:pPr>
            <w:bookmarkStart w:id="1" w:name="__DdeLink__8382_1266180490"/>
            <w:bookmarkEnd w:id="1"/>
            <w:r>
              <w:t>Комиссия по противодействию коррупции  администрации Курджиновского сельского поселения.</w:t>
            </w:r>
          </w:p>
          <w:p w:rsidR="002E2426" w:rsidRDefault="008C3C35">
            <w:pPr>
              <w:pStyle w:val="af"/>
            </w:pPr>
            <w:r>
              <w:t>Бухгалтерия администрации Курджиновского сельского поселения.</w:t>
            </w:r>
          </w:p>
        </w:tc>
      </w:tr>
      <w:tr w:rsidR="002E2426" w:rsidTr="00C46336">
        <w:trPr>
          <w:cantSplit/>
          <w:trHeight w:val="180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9"/>
            </w:pPr>
            <w:r>
              <w:t xml:space="preserve">Подготовка необходимой документации для проведения торгов  на приобретение </w:t>
            </w:r>
            <w:proofErr w:type="spellStart"/>
            <w:r>
              <w:t>товаров</w:t>
            </w:r>
            <w:proofErr w:type="gramStart"/>
            <w:r>
              <w:t>,в</w:t>
            </w:r>
            <w:proofErr w:type="gramEnd"/>
            <w:r>
              <w:t>ыполнения</w:t>
            </w:r>
            <w:proofErr w:type="spellEnd"/>
            <w:r>
              <w:t xml:space="preserve"> работ, оказание услуг для нужд администрации Курджиновского сельского поселения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 w:rsidP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C46336">
              <w:rPr>
                <w:rFonts w:ascii="Times New Roman" w:hAnsi="Times New Roman" w:cs="Times New Roman"/>
                <w:sz w:val="24"/>
                <w:szCs w:val="24"/>
              </w:rPr>
              <w:t>ыйспециалист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E2426" w:rsidTr="00C46336">
        <w:trPr>
          <w:cantSplit/>
          <w:trHeight w:val="1800"/>
        </w:trPr>
        <w:tc>
          <w:tcPr>
            <w:tcW w:w="4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5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торгов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администрацииКурджиновского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5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748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36">
              <w:rPr>
                <w:rFonts w:ascii="Times New Roman" w:hAnsi="Times New Roman" w:cs="Times New Roman"/>
                <w:sz w:val="24"/>
                <w:szCs w:val="24"/>
              </w:rPr>
              <w:t>главныйспециалист</w:t>
            </w:r>
            <w:proofErr w:type="spellEnd"/>
            <w:r w:rsidR="00C4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 администрации</w:t>
            </w:r>
          </w:p>
        </w:tc>
      </w:tr>
      <w:tr w:rsidR="002E2426" w:rsidTr="00C46336">
        <w:trPr>
          <w:cantSplit/>
          <w:trHeight w:val="748"/>
        </w:trPr>
        <w:tc>
          <w:tcPr>
            <w:tcW w:w="9961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84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9"/>
            </w:pPr>
            <w:r>
              <w:t>Осуществление планирования проведения муниципальных закупок  для нужд администрации Курджиновского сельского поселения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36">
              <w:rPr>
                <w:rFonts w:ascii="Times New Roman" w:hAnsi="Times New Roman" w:cs="Times New Roman"/>
                <w:sz w:val="24"/>
                <w:szCs w:val="24"/>
              </w:rPr>
              <w:t>главныйспециалист</w:t>
            </w:r>
            <w:proofErr w:type="spellEnd"/>
            <w:r w:rsidR="00C4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 администрации</w:t>
            </w:r>
          </w:p>
        </w:tc>
      </w:tr>
      <w:tr w:rsidR="002E2426" w:rsidTr="00C46336">
        <w:trPr>
          <w:cantSplit/>
          <w:trHeight w:val="84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</w:t>
            </w:r>
          </w:p>
          <w:p w:rsidR="002E2426" w:rsidRDefault="008C3C35">
            <w:pPr>
              <w:pStyle w:val="a9"/>
            </w:pPr>
            <w:r>
              <w:rPr>
                <w:rFonts w:cs="Times New Roman"/>
              </w:rPr>
              <w:t>муниципальных нужд.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36">
              <w:rPr>
                <w:rFonts w:ascii="Times New Roman" w:hAnsi="Times New Roman" w:cs="Times New Roman"/>
                <w:sz w:val="24"/>
                <w:szCs w:val="24"/>
              </w:rPr>
              <w:t>главныйспециалист</w:t>
            </w:r>
            <w:proofErr w:type="spellEnd"/>
            <w:r w:rsidR="00C4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администрации </w:t>
            </w:r>
          </w:p>
        </w:tc>
      </w:tr>
      <w:tr w:rsidR="002E2426" w:rsidTr="00C46336">
        <w:trPr>
          <w:cantSplit/>
          <w:trHeight w:val="840"/>
        </w:trPr>
        <w:tc>
          <w:tcPr>
            <w:tcW w:w="9961" w:type="dxa"/>
            <w:gridSpan w:val="20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  <w:ind w:left="43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2E2426" w:rsidTr="00C46336">
        <w:trPr>
          <w:cantSplit/>
          <w:trHeight w:val="24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 администрации по вопросам  противодействия коррупции (антикоррупционная экспертиза  муниципальных правовых актов и их проектов) 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 w:rsidP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Курджиновского сельского поселения</w:t>
            </w: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содержание  аттестации муниципальных служащих вопросов на 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gramEnd"/>
          </w:p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 комиссии по противодействию коррупции администрации и администрации Курджиновского сельского поселения  с институтами гражданского общества  посредством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составы рабочих групп создаваемых комиссий представителей общественных объединений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Курджиновского сельского поселения</w:t>
            </w: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13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противодействия коррупции на официальном сайте администрации</w:t>
            </w:r>
          </w:p>
        </w:tc>
        <w:tc>
          <w:tcPr>
            <w:tcW w:w="859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133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E2426" w:rsidTr="00C46336">
        <w:trPr>
          <w:cantSplit/>
          <w:trHeight w:val="360"/>
        </w:trPr>
        <w:tc>
          <w:tcPr>
            <w:tcW w:w="9961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противодействия коррупции  администрации Курджиновского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 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360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информационных листов, содержащих антикоррупционную пропаганду и правила поведения в коррупционных ситуациях 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8C3C35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ежегодное повышение квалификации муниципальных служащих, в должностные обязанности которых входит участие</w:t>
            </w:r>
            <w:r>
              <w:rPr>
                <w:rFonts w:ascii="Times New Roman" w:hAnsi="Times New Roman"/>
                <w:sz w:val="24"/>
              </w:rPr>
              <w:br/>
              <w:t>в противодействии коррупции.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C463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Pr="008C3C35" w:rsidRDefault="008C3C35" w:rsidP="008C3C35">
            <w:pPr>
              <w:suppressLineNumbers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и.о</w:t>
            </w:r>
            <w:proofErr w:type="spellEnd"/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. зам. главы </w:t>
            </w:r>
          </w:p>
          <w:p w:rsidR="008C3C35" w:rsidRDefault="008C3C35" w:rsidP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35"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zh-CN" w:bidi="hi-IN"/>
              </w:rPr>
              <w:t>администрации</w:t>
            </w:r>
          </w:p>
        </w:tc>
      </w:tr>
      <w:tr w:rsidR="008C3C35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Pr="008C3C35" w:rsidRDefault="008C3C35" w:rsidP="008C3C35">
            <w:pPr>
              <w:suppressLineNumbers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и.о</w:t>
            </w:r>
            <w:proofErr w:type="spellEnd"/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. зам. главы </w:t>
            </w:r>
          </w:p>
          <w:p w:rsidR="008C3C35" w:rsidRPr="008C3C35" w:rsidRDefault="008C3C35" w:rsidP="008C3C35">
            <w:pPr>
              <w:suppressLineNumbers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администрации</w:t>
            </w:r>
          </w:p>
        </w:tc>
      </w:tr>
      <w:tr w:rsidR="002E2426" w:rsidTr="00C46336">
        <w:trPr>
          <w:cantSplit/>
          <w:trHeight w:val="360"/>
        </w:trPr>
        <w:tc>
          <w:tcPr>
            <w:tcW w:w="9961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f"/>
            </w:pPr>
            <w:r>
              <w:rPr>
                <w:b/>
                <w:bCs/>
              </w:rPr>
              <w:t>5. Обеспечение доступа граждан, юридических лиц и общественных организаций к информации о деятельности администрации Курджиновского сельского поселения.</w:t>
            </w: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9"/>
            </w:pPr>
            <w:r>
              <w:t>Ввести систему отчетов  Главы администрации  Курджиновского сельского поселения  перед   населением о проводимой работе в целом и по противодействию коррупции в частности  на собраниях граждан.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9"/>
            </w:pPr>
            <w:r>
              <w:t xml:space="preserve">Глава администрации </w:t>
            </w: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в установлен ном  законом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     информацию о фактах  привлечения к  ответственности  муниципальных служащих Администрации  Курджиновского сельского поселения  за право нарушения, связанные с использованием служебного положения.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нормативных — правовых актов  администрации Курджиновского сельского поселения на  сайте администрации Курджиновского сельского поселения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spacing w:after="120"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E2426" w:rsidTr="00C46336">
        <w:trPr>
          <w:cantSplit/>
          <w:trHeight w:val="360"/>
        </w:trPr>
        <w:tc>
          <w:tcPr>
            <w:tcW w:w="9961" w:type="dxa"/>
            <w:gridSpan w:val="20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6.Противодействие незаконной миграции</w:t>
            </w: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оценки миграционной ситуации на территории Курджиновского сельского поселения и подготовка предложений по ее стабилизации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spacing w:after="120"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Курджиновского сельского поселения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spacing w:after="120"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f"/>
              <w:widowControl/>
            </w:pPr>
            <w:r>
              <w:t>Комиссия по противодействию коррупции  администрации Курджиновского сельского поселения.</w:t>
            </w: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5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учет данных иностранных граждан, временно или постоянно проживающих на территории Курджиновского сельского поселения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f"/>
              <w:widowControl/>
            </w:pPr>
            <w:r>
              <w:t>Комиссия по противодействию коррупции  администрации Курджиновского сельского поселения.</w:t>
            </w:r>
          </w:p>
        </w:tc>
      </w:tr>
    </w:tbl>
    <w:p w:rsidR="002E2426" w:rsidRDefault="002E2426">
      <w:pPr>
        <w:pStyle w:val="ConsPlusNormal"/>
        <w:widowControl/>
        <w:ind w:firstLine="0"/>
        <w:jc w:val="both"/>
      </w:pPr>
    </w:p>
    <w:p w:rsidR="002E2426" w:rsidRDefault="008C3C35">
      <w:pPr>
        <w:pStyle w:val="ae"/>
        <w:jc w:val="center"/>
      </w:pPr>
      <w:proofErr w:type="gramStart"/>
      <w:r>
        <w:rPr>
          <w:b/>
          <w:lang w:val="en-US"/>
        </w:rPr>
        <w:t>V</w:t>
      </w:r>
      <w:r>
        <w:rPr>
          <w:b/>
        </w:rPr>
        <w:t>.  Оценка</w:t>
      </w:r>
      <w:proofErr w:type="gramEnd"/>
      <w:r>
        <w:rPr>
          <w:b/>
        </w:rPr>
        <w:t xml:space="preserve"> ожидаемой эффективности от реализации Программы. Целевые индикаторы (показатели) Программы</w:t>
      </w:r>
    </w:p>
    <w:p w:rsidR="002E2426" w:rsidRDefault="002E2426">
      <w:pPr>
        <w:pStyle w:val="ae"/>
        <w:ind w:firstLine="708"/>
        <w:jc w:val="both"/>
      </w:pPr>
    </w:p>
    <w:p w:rsidR="002E2426" w:rsidRDefault="008C3C35">
      <w:pPr>
        <w:pStyle w:val="ae"/>
        <w:ind w:firstLine="708"/>
        <w:jc w:val="both"/>
      </w:pPr>
      <w:r>
        <w:t>Реализация мероприятий Программы позволит:</w:t>
      </w:r>
    </w:p>
    <w:p w:rsidR="002E2426" w:rsidRDefault="008C3C35">
      <w:pPr>
        <w:pStyle w:val="ae"/>
        <w:ind w:firstLine="708"/>
        <w:jc w:val="both"/>
      </w:pPr>
      <w:r>
        <w:t>- снизить уровень коррупционных рисков при решении вопросов местного значения и исполнения отдельных полномочий, предоставлении муниципальных услуг, повышении их качества и доступности;</w:t>
      </w:r>
    </w:p>
    <w:p w:rsidR="002E2426" w:rsidRDefault="008C3C35">
      <w:pPr>
        <w:pStyle w:val="ae"/>
        <w:ind w:firstLine="708"/>
        <w:jc w:val="both"/>
      </w:pPr>
      <w:r>
        <w:t>- повысить качество муниципальных правовых актов за счет проведения антикоррупционной экспертизы, усовершенствовать правовую базу по  противодействию  коррупции;</w:t>
      </w:r>
    </w:p>
    <w:p w:rsidR="002E2426" w:rsidRDefault="008C3C35">
      <w:pPr>
        <w:pStyle w:val="ae"/>
        <w:ind w:firstLine="708"/>
        <w:jc w:val="both"/>
      </w:pPr>
      <w:r>
        <w:t>-создать условия для обеспечения открытости, здоровой конкуренции и объективности при осуществлении закупок товаров, работ, услуг для обеспечения  муниципальных нужд;</w:t>
      </w:r>
    </w:p>
    <w:p w:rsidR="002E2426" w:rsidRDefault="008C3C35">
      <w:pPr>
        <w:pStyle w:val="ae"/>
        <w:ind w:firstLine="708"/>
        <w:jc w:val="both"/>
      </w:pPr>
      <w:r>
        <w:t>- привлечь представителей общественности  к осуществлению антикоррупционного контроля за деятельностью органов местного самоуправления</w:t>
      </w:r>
      <w:proofErr w:type="gramStart"/>
      <w:r>
        <w:t xml:space="preserve"> ;</w:t>
      </w:r>
      <w:proofErr w:type="gramEnd"/>
    </w:p>
    <w:p w:rsidR="002E2426" w:rsidRDefault="008C3C35">
      <w:pPr>
        <w:pStyle w:val="ae"/>
        <w:ind w:firstLine="708"/>
        <w:jc w:val="both"/>
      </w:pPr>
      <w:r>
        <w:lastRenderedPageBreak/>
        <w:t>- повысить профессиональный уровень муниципальных служащих в вопросах противодействия коррупции;</w:t>
      </w:r>
    </w:p>
    <w:p w:rsidR="002E2426" w:rsidRDefault="008C3C35">
      <w:pPr>
        <w:pStyle w:val="ae"/>
        <w:ind w:firstLine="708"/>
        <w:jc w:val="both"/>
      </w:pPr>
      <w:r>
        <w:t>- сформировать систему открытости и доступности информации о деятельности администрации Курджиновского сельского поселения при выработке и  принятии решения по важнейшим вопросам жизнедеятельности населения;</w:t>
      </w:r>
    </w:p>
    <w:p w:rsidR="002E2426" w:rsidRDefault="008C3C35">
      <w:pPr>
        <w:pStyle w:val="ae"/>
        <w:ind w:firstLine="708"/>
        <w:jc w:val="both"/>
      </w:pPr>
      <w:r>
        <w:t>- повысить правовую культуру населения Курджиновского сельского поселения и уровень доверия граждан к органам местного самоуправления.</w:t>
      </w:r>
    </w:p>
    <w:p w:rsidR="002E2426" w:rsidRDefault="008C3C35">
      <w:pPr>
        <w:pStyle w:val="ae"/>
        <w:ind w:firstLine="708"/>
        <w:jc w:val="both"/>
      </w:pPr>
      <w:r>
        <w:rPr>
          <w:color w:val="000000"/>
        </w:rPr>
        <w:t>- обеспечить органы местного самоуправления актуальной информацией об объемах и структуре миграционных потоков с целью принятия мер по регулированию миграционных процессов;</w:t>
      </w:r>
    </w:p>
    <w:p w:rsidR="002E2426" w:rsidRDefault="008C3C35">
      <w:pPr>
        <w:pStyle w:val="ae"/>
        <w:ind w:firstLine="708"/>
        <w:jc w:val="both"/>
      </w:pPr>
      <w:r>
        <w:rPr>
          <w:color w:val="000000"/>
        </w:rPr>
        <w:t>- снизить риск возникновения конфликтных ситуаций среди населения в результате миграции.</w:t>
      </w:r>
    </w:p>
    <w:p w:rsidR="002E2426" w:rsidRDefault="008C3C35">
      <w:pPr>
        <w:pStyle w:val="a0"/>
        <w:spacing w:before="28" w:after="28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Система управления и контроля</w:t>
      </w:r>
    </w:p>
    <w:p w:rsidR="002E2426" w:rsidRDefault="008C3C35">
      <w:pPr>
        <w:pStyle w:val="a0"/>
        <w:jc w:val="both"/>
      </w:pPr>
      <w:r>
        <w:rPr>
          <w:rFonts w:ascii="Times New Roman" w:hAnsi="Times New Roman" w:cs="Times New Roman"/>
          <w:sz w:val="24"/>
          <w:szCs w:val="24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 несут  исполнители Программы (администрация  Курджиновского сельского поселения).</w:t>
      </w:r>
    </w:p>
    <w:p w:rsidR="002E2426" w:rsidRDefault="008C3C35">
      <w:pPr>
        <w:pStyle w:val="a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Исполнители Программы  ежеквартально, к 10 числу месяца,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представляют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администрации Курджиновского сельского поселения, информацию о ходе выполнения мероприятий  Программы. </w:t>
      </w:r>
    </w:p>
    <w:p w:rsidR="002E2426" w:rsidRDefault="008C3C35">
      <w:pPr>
        <w:pStyle w:val="a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Программы возлагается на главу администрации Курджиновского сельского поселения.</w:t>
      </w:r>
    </w:p>
    <w:p w:rsidR="002E2426" w:rsidRDefault="008C3C35">
      <w:pPr>
        <w:pStyle w:val="a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Информация о ходе реализации Программы размещается на официальном сайте администрации Курджиновского сельского поселения. </w:t>
      </w:r>
    </w:p>
    <w:p w:rsidR="002E2426" w:rsidRDefault="002E2426">
      <w:pPr>
        <w:pStyle w:val="a0"/>
      </w:pPr>
    </w:p>
    <w:p w:rsidR="002E2426" w:rsidRDefault="002E2426">
      <w:pPr>
        <w:pStyle w:val="a0"/>
        <w:jc w:val="center"/>
      </w:pPr>
    </w:p>
    <w:sectPr w:rsidR="002E2426">
      <w:pgSz w:w="11906" w:h="16838"/>
      <w:pgMar w:top="1134" w:right="850" w:bottom="1134" w:left="1701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40D"/>
    <w:multiLevelType w:val="multilevel"/>
    <w:tmpl w:val="E8F0CD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27FE0"/>
    <w:multiLevelType w:val="multilevel"/>
    <w:tmpl w:val="2DEC36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285E28"/>
    <w:multiLevelType w:val="multilevel"/>
    <w:tmpl w:val="E8C434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26"/>
    <w:rsid w:val="00026AA1"/>
    <w:rsid w:val="000A0AAB"/>
    <w:rsid w:val="001D63FD"/>
    <w:rsid w:val="002E2426"/>
    <w:rsid w:val="002F22BB"/>
    <w:rsid w:val="003D4DF1"/>
    <w:rsid w:val="008C3C35"/>
    <w:rsid w:val="00AB0831"/>
    <w:rsid w:val="00C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ыделение жирным"/>
    <w:rPr>
      <w:b/>
      <w:bCs/>
    </w:rPr>
  </w:style>
  <w:style w:type="character" w:customStyle="1" w:styleId="a5">
    <w:name w:val="Основной текст Знак"/>
    <w:basedOn w:val="a1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2">
    <w:name w:val="Цитата 2 Знак"/>
    <w:basedOn w:val="a1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a6">
    <w:name w:val="Верхний колонтитул Знак"/>
    <w:basedOn w:val="a1"/>
    <w:rPr>
      <w:lang w:eastAsia="ru-RU"/>
    </w:rPr>
  </w:style>
  <w:style w:type="character" w:customStyle="1" w:styleId="a7">
    <w:name w:val="Нижний колонтитул Знак"/>
    <w:basedOn w:val="a1"/>
    <w:rPr>
      <w:lang w:eastAsia="ru-RU"/>
    </w:rPr>
  </w:style>
  <w:style w:type="character" w:customStyle="1" w:styleId="WW-Absatz-Standardschriftart11">
    <w:name w:val="WW-Absatz-Standardschriftart11"/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0"/>
    <w:pPr>
      <w:widowControl w:val="0"/>
      <w:spacing w:after="12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pPr>
      <w:suppressLineNumbers/>
    </w:pPr>
    <w:rPr>
      <w:rFonts w:cs="Mangal"/>
    </w:rPr>
  </w:style>
  <w:style w:type="paragraph" w:styleId="ad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af">
    <w:name w:val="Содержимое таблицы"/>
    <w:basedOn w:val="a0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0">
    <w:name w:val="Quote"/>
    <w:basedOn w:val="a0"/>
    <w:rPr>
      <w:rFonts w:eastAsia="Times New Roman" w:cs="Times New Roman"/>
      <w:i/>
      <w:iCs/>
      <w:color w:val="000000"/>
    </w:rPr>
  </w:style>
  <w:style w:type="paragraph" w:styleId="af0">
    <w:name w:val="List Paragraph"/>
    <w:basedOn w:val="a0"/>
    <w:pPr>
      <w:ind w:left="720"/>
      <w:contextualSpacing/>
    </w:pPr>
  </w:style>
  <w:style w:type="paragraph" w:styleId="af1">
    <w:name w:val="head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f3">
    <w:name w:val="Balloon Text"/>
    <w:basedOn w:val="a"/>
    <w:link w:val="af4"/>
    <w:uiPriority w:val="99"/>
    <w:semiHidden/>
    <w:unhideWhenUsed/>
    <w:rsid w:val="002F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2F2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ыделение жирным"/>
    <w:rPr>
      <w:b/>
      <w:bCs/>
    </w:rPr>
  </w:style>
  <w:style w:type="character" w:customStyle="1" w:styleId="a5">
    <w:name w:val="Основной текст Знак"/>
    <w:basedOn w:val="a1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2">
    <w:name w:val="Цитата 2 Знак"/>
    <w:basedOn w:val="a1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a6">
    <w:name w:val="Верхний колонтитул Знак"/>
    <w:basedOn w:val="a1"/>
    <w:rPr>
      <w:lang w:eastAsia="ru-RU"/>
    </w:rPr>
  </w:style>
  <w:style w:type="character" w:customStyle="1" w:styleId="a7">
    <w:name w:val="Нижний колонтитул Знак"/>
    <w:basedOn w:val="a1"/>
    <w:rPr>
      <w:lang w:eastAsia="ru-RU"/>
    </w:rPr>
  </w:style>
  <w:style w:type="character" w:customStyle="1" w:styleId="WW-Absatz-Standardschriftart11">
    <w:name w:val="WW-Absatz-Standardschriftart11"/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0"/>
    <w:pPr>
      <w:widowControl w:val="0"/>
      <w:spacing w:after="12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pPr>
      <w:suppressLineNumbers/>
    </w:pPr>
    <w:rPr>
      <w:rFonts w:cs="Mangal"/>
    </w:rPr>
  </w:style>
  <w:style w:type="paragraph" w:styleId="ad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af">
    <w:name w:val="Содержимое таблицы"/>
    <w:basedOn w:val="a0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0">
    <w:name w:val="Quote"/>
    <w:basedOn w:val="a0"/>
    <w:rPr>
      <w:rFonts w:eastAsia="Times New Roman" w:cs="Times New Roman"/>
      <w:i/>
      <w:iCs/>
      <w:color w:val="000000"/>
    </w:rPr>
  </w:style>
  <w:style w:type="paragraph" w:styleId="af0">
    <w:name w:val="List Paragraph"/>
    <w:basedOn w:val="a0"/>
    <w:pPr>
      <w:ind w:left="720"/>
      <w:contextualSpacing/>
    </w:pPr>
  </w:style>
  <w:style w:type="paragraph" w:styleId="af1">
    <w:name w:val="head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f3">
    <w:name w:val="Balloon Text"/>
    <w:basedOn w:val="a"/>
    <w:link w:val="af4"/>
    <w:uiPriority w:val="99"/>
    <w:semiHidden/>
    <w:unhideWhenUsed/>
    <w:rsid w:val="002F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2F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Акперов</dc:creator>
  <cp:lastModifiedBy>Тоня</cp:lastModifiedBy>
  <cp:revision>4</cp:revision>
  <cp:lastPrinted>2019-11-22T13:39:00Z</cp:lastPrinted>
  <dcterms:created xsi:type="dcterms:W3CDTF">2019-11-22T10:18:00Z</dcterms:created>
  <dcterms:modified xsi:type="dcterms:W3CDTF">2019-11-22T13:53:00Z</dcterms:modified>
</cp:coreProperties>
</file>