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t>РОССИЙСКАЯ ФЕДЕРАЦИЯ</w:t>
      </w:r>
    </w:p>
    <w:p w14:paraId="02000000">
      <w:pPr>
        <w:pStyle w:val="Style_1"/>
        <w:ind/>
        <w:jc w:val="center"/>
      </w:pPr>
      <w:r>
        <w:t>КАРАЧАЕВО-ЧЕРКЕССКАЯ РЕСПУБЛИКА</w:t>
      </w:r>
    </w:p>
    <w:p w14:paraId="03000000">
      <w:pPr>
        <w:pStyle w:val="Style_1"/>
        <w:ind/>
        <w:jc w:val="center"/>
      </w:pPr>
      <w:r>
        <w:t>УРУПСКИЙ МУНИЦИПАЛЬНЫЙ РАЙОН</w:t>
      </w:r>
    </w:p>
    <w:p w14:paraId="04000000">
      <w:pPr>
        <w:pStyle w:val="Style_1"/>
        <w:ind/>
        <w:jc w:val="center"/>
      </w:pPr>
      <w:r>
        <w:t>АДМИНИСТРАЦИЯ КУРДЖИНОВСКОГО СЕЛЬСКОГО ПОСЕЛЕНИЯ</w:t>
      </w:r>
    </w:p>
    <w:p w14:paraId="05000000">
      <w:pPr>
        <w:pStyle w:val="Style_1"/>
        <w:ind/>
        <w:jc w:val="center"/>
      </w:pPr>
    </w:p>
    <w:p w14:paraId="06000000">
      <w:pPr>
        <w:pStyle w:val="Style_1"/>
        <w:ind/>
        <w:jc w:val="center"/>
      </w:pPr>
      <w:r>
        <w:t xml:space="preserve"> П О С Т А Н О В Л Е Н И Е</w:t>
      </w:r>
    </w:p>
    <w:p w14:paraId="07000000">
      <w:pPr>
        <w:pStyle w:val="Style_1"/>
        <w:ind/>
        <w:jc w:val="center"/>
      </w:pPr>
    </w:p>
    <w:p w14:paraId="08000000">
      <w:pPr>
        <w:pStyle w:val="Style_1"/>
        <w:ind/>
        <w:jc w:val="center"/>
      </w:pPr>
    </w:p>
    <w:p w14:paraId="09000000">
      <w:pPr>
        <w:pStyle w:val="Style_1"/>
        <w:ind/>
        <w:jc w:val="left"/>
      </w:pPr>
      <w:r>
        <w:t>18.01.2021</w:t>
      </w:r>
      <w:r>
        <w:t xml:space="preserve">                                              </w:t>
      </w:r>
      <w:r>
        <w:t>с. Курджиново</w:t>
      </w:r>
      <w:r>
        <w:t xml:space="preserve">                                                   № </w:t>
      </w:r>
      <w:r>
        <w:t>7</w:t>
      </w:r>
      <w:r>
        <w:t xml:space="preserve">                                                                          </w:t>
      </w:r>
    </w:p>
    <w:p w14:paraId="0A000000">
      <w:pPr>
        <w:pStyle w:val="Style_1"/>
        <w:ind/>
        <w:jc w:val="center"/>
      </w:pPr>
    </w:p>
    <w:p w14:paraId="0B000000">
      <w:pPr>
        <w:pStyle w:val="Style_1"/>
      </w:pPr>
    </w:p>
    <w:p w14:paraId="0C000000">
      <w:pPr>
        <w:pStyle w:val="Style_1"/>
        <w:ind/>
        <w:jc w:val="center"/>
      </w:pPr>
      <w:r>
        <w:t xml:space="preserve"> Об утверждении Плана работы комиссии по соблюдению требований к служебному поведению </w:t>
      </w:r>
      <w:r>
        <w:t>муниципального</w:t>
      </w:r>
      <w:r>
        <w:t xml:space="preserve"> </w:t>
      </w:r>
      <w:r>
        <w:t>служащего Курджиновского сельского поселения  Урупского муниц</w:t>
      </w:r>
      <w:r>
        <w:t>и</w:t>
      </w:r>
      <w:r>
        <w:t xml:space="preserve">пального района </w:t>
      </w:r>
      <w:r>
        <w:t xml:space="preserve"> и урегулированию конфликта интересо</w:t>
      </w:r>
      <w:r>
        <w:t xml:space="preserve">в </w:t>
      </w:r>
      <w:r>
        <w:t xml:space="preserve">   на 202</w:t>
      </w:r>
      <w:r>
        <w:t>1</w:t>
      </w:r>
      <w:r>
        <w:t xml:space="preserve"> год.</w:t>
      </w:r>
    </w:p>
    <w:p w14:paraId="0D000000">
      <w:pPr>
        <w:pStyle w:val="Style_1"/>
      </w:pPr>
    </w:p>
    <w:p w14:paraId="0E000000">
      <w:pPr>
        <w:pStyle w:val="Style_1"/>
      </w:pPr>
      <w:r>
        <w:tab/>
      </w:r>
      <w:r>
        <w:t xml:space="preserve">Во исполнение Федерального закона от 25 декабря 2008 года № 273-ФЗ «О противодействие коррупции»,  </w:t>
      </w:r>
      <w:r>
        <w:t>в целях   повышения эффективности деятельности по профилактике коррупционных правонарушений,</w:t>
      </w:r>
    </w:p>
    <w:p w14:paraId="0F000000">
      <w:pPr>
        <w:pStyle w:val="Style_1"/>
      </w:pPr>
    </w:p>
    <w:p w14:paraId="10000000">
      <w:pPr>
        <w:pStyle w:val="Style_1"/>
      </w:pPr>
    </w:p>
    <w:p w14:paraId="11000000">
      <w:pPr>
        <w:pStyle w:val="Style_1"/>
      </w:pPr>
      <w:r>
        <w:t>П О С Т А Н О В Л Я Ю:</w:t>
      </w:r>
    </w:p>
    <w:p w14:paraId="12000000">
      <w:pPr>
        <w:pStyle w:val="Style_1"/>
      </w:pPr>
    </w:p>
    <w:p w14:paraId="13000000">
      <w:pPr>
        <w:pStyle w:val="Style_1"/>
        <w:ind/>
        <w:jc w:val="both"/>
      </w:pPr>
      <w:r>
        <w:tab/>
      </w:r>
      <w:r>
        <w:t xml:space="preserve">1. Утвердить План  работы комиссии по соблюдению требований к служебному поведению </w:t>
      </w:r>
      <w:r>
        <w:t>муниципального</w:t>
      </w:r>
      <w:r>
        <w:t xml:space="preserve"> </w:t>
      </w:r>
      <w:r>
        <w:t>служащего</w:t>
      </w:r>
      <w:r>
        <w:t xml:space="preserve"> и урегулированию конфликта интересов в администрации Курджиновского сельского поселения  на 202</w:t>
      </w:r>
      <w:r>
        <w:t>1</w:t>
      </w:r>
      <w:r>
        <w:t xml:space="preserve"> год согласно приложению. </w:t>
      </w:r>
    </w:p>
    <w:p w14:paraId="14000000">
      <w:pPr>
        <w:pStyle w:val="Style_1"/>
        <w:ind/>
        <w:jc w:val="both"/>
      </w:pPr>
      <w:r>
        <w:t xml:space="preserve">2. Контроль исполнения  настоящего  постановления </w:t>
      </w:r>
      <w:r>
        <w:t>оставляю за собой.</w:t>
      </w:r>
    </w:p>
    <w:p w14:paraId="15000000">
      <w:pPr>
        <w:pStyle w:val="Style_1"/>
      </w:pPr>
    </w:p>
    <w:p w14:paraId="16000000">
      <w:pPr>
        <w:pStyle w:val="Style_1"/>
      </w:pPr>
    </w:p>
    <w:p w14:paraId="17000000">
      <w:pPr>
        <w:pStyle w:val="Style_1"/>
      </w:pPr>
    </w:p>
    <w:p w14:paraId="18000000">
      <w:pPr>
        <w:pStyle w:val="Style_1"/>
      </w:pPr>
    </w:p>
    <w:p w14:paraId="19000000">
      <w:pPr>
        <w:pStyle w:val="Style_1"/>
      </w:pPr>
      <w:r>
        <w:t>И.о.г</w:t>
      </w:r>
      <w:r>
        <w:t>лав</w:t>
      </w:r>
      <w:r>
        <w:t>ы</w:t>
      </w:r>
      <w:r>
        <w:t xml:space="preserve"> администрации</w:t>
      </w:r>
    </w:p>
    <w:p w14:paraId="1A000000">
      <w:pPr>
        <w:pStyle w:val="Style_1"/>
      </w:pPr>
      <w:r>
        <w:t xml:space="preserve">Курджиновского  сельского поселения                                    </w:t>
      </w:r>
      <w:r>
        <w:t>А.В. Соленова</w:t>
      </w:r>
    </w:p>
    <w:p w14:paraId="1B000000">
      <w:pPr>
        <w:pStyle w:val="Style_1"/>
      </w:pPr>
    </w:p>
    <w:p w14:paraId="1C000000">
      <w:pPr>
        <w:pStyle w:val="Style_1"/>
      </w:pPr>
    </w:p>
    <w:p w14:paraId="1D000000">
      <w:pPr>
        <w:pStyle w:val="Style_1"/>
      </w:pPr>
    </w:p>
    <w:p w14:paraId="1E000000">
      <w:pPr>
        <w:pStyle w:val="Style_1"/>
      </w:pPr>
    </w:p>
    <w:p w14:paraId="1F000000">
      <w:pPr>
        <w:pStyle w:val="Style_1"/>
      </w:pPr>
    </w:p>
    <w:p w14:paraId="20000000">
      <w:pPr>
        <w:pStyle w:val="Style_1"/>
      </w:pPr>
    </w:p>
    <w:p w14:paraId="21000000">
      <w:pPr>
        <w:pStyle w:val="Style_1"/>
      </w:pPr>
    </w:p>
    <w:p w14:paraId="22000000">
      <w:pPr>
        <w:pStyle w:val="Style_1"/>
      </w:pPr>
    </w:p>
    <w:p w14:paraId="23000000">
      <w:pPr>
        <w:pStyle w:val="Style_1"/>
      </w:pPr>
    </w:p>
    <w:p w14:paraId="24000000">
      <w:pPr>
        <w:pStyle w:val="Style_1"/>
      </w:pPr>
    </w:p>
    <w:p w14:paraId="25000000">
      <w:pPr>
        <w:pStyle w:val="Style_1"/>
      </w:pPr>
    </w:p>
    <w:p w14:paraId="26000000">
      <w:pPr>
        <w:pStyle w:val="Style_1"/>
      </w:pPr>
    </w:p>
    <w:p w14:paraId="27000000">
      <w:pPr>
        <w:pStyle w:val="Style_1"/>
      </w:pPr>
    </w:p>
    <w:p w14:paraId="28000000">
      <w:pPr>
        <w:pStyle w:val="Style_1"/>
      </w:pPr>
    </w:p>
    <w:p w14:paraId="29000000">
      <w:pPr>
        <w:pStyle w:val="Style_1"/>
      </w:pPr>
    </w:p>
    <w:p w14:paraId="2A000000">
      <w:pPr>
        <w:pStyle w:val="Style_1"/>
      </w:pPr>
    </w:p>
    <w:p w14:paraId="2B000000">
      <w:pPr>
        <w:pStyle w:val="Style_1"/>
      </w:pPr>
    </w:p>
    <w:p w14:paraId="2C000000">
      <w:pPr>
        <w:pStyle w:val="Style_1"/>
      </w:pPr>
    </w:p>
    <w:p w14:paraId="2D000000">
      <w:pPr>
        <w:pStyle w:val="Style_1"/>
      </w:pPr>
    </w:p>
    <w:p w14:paraId="2E000000">
      <w:pPr>
        <w:pStyle w:val="Style_1"/>
      </w:pPr>
    </w:p>
    <w:p w14:paraId="2F000000">
      <w:pPr>
        <w:pStyle w:val="Style_1"/>
        <w:rPr>
          <w:rFonts w:ascii="Times New Roman" w:hAnsi="Times New Roman"/>
          <w:sz w:val="24"/>
        </w:rPr>
      </w:pPr>
    </w:p>
    <w:p w14:paraId="30000000">
      <w:pPr>
        <w:pStyle w:val="Style_1"/>
        <w:ind w:firstLine="567" w:left="0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Приложение</w:t>
      </w:r>
    </w:p>
    <w:p w14:paraId="31000000">
      <w:pPr>
        <w:pStyle w:val="Style_1"/>
        <w:ind w:firstLine="567" w:left="0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 администрации </w:t>
      </w:r>
    </w:p>
    <w:p w14:paraId="32000000">
      <w:pPr>
        <w:pStyle w:val="Style_1"/>
        <w:ind w:firstLine="567" w:left="0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Курджиновского сельского поселения</w:t>
      </w:r>
    </w:p>
    <w:p w14:paraId="33000000">
      <w:pPr>
        <w:pStyle w:val="Style_1"/>
        <w:ind w:firstLine="567" w:left="0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18.01.2021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</w:t>
      </w:r>
    </w:p>
    <w:p w14:paraId="34000000">
      <w:pPr>
        <w:pStyle w:val="Style_1"/>
        <w:ind w:firstLine="567" w:left="0" w:right="0"/>
        <w:rPr>
          <w:rFonts w:ascii="Times New Roman" w:hAnsi="Times New Roman"/>
          <w:sz w:val="24"/>
        </w:rPr>
      </w:pPr>
    </w:p>
    <w:p w14:paraId="35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</w:t>
      </w:r>
    </w:p>
    <w:p w14:paraId="36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работы комиссии по соблюдению требований к служебному поведению муниципального служащего  Курджиновского сельского поселения  Урупского муниципального района и урегулированию конфликта интересов на 20</w:t>
      </w:r>
      <w:r>
        <w:rPr>
          <w:rFonts w:ascii="Times New Roman" w:hAnsi="Times New Roman"/>
          <w:b w:val="1"/>
          <w:sz w:val="24"/>
        </w:rPr>
        <w:t>21</w:t>
      </w:r>
      <w:r>
        <w:rPr>
          <w:rFonts w:ascii="Times New Roman" w:hAnsi="Times New Roman"/>
          <w:b w:val="1"/>
          <w:sz w:val="24"/>
        </w:rPr>
        <w:t xml:space="preserve">г. </w:t>
      </w:r>
    </w:p>
    <w:p w14:paraId="37000000">
      <w:pPr>
        <w:pStyle w:val="Style_1"/>
        <w:ind w:firstLine="0" w:left="-284" w:right="0"/>
        <w:jc w:val="center"/>
        <w:rPr>
          <w:rFonts w:ascii="Times New Roman" w:hAnsi="Times New Roman"/>
          <w:b w:val="1"/>
          <w:sz w:val="24"/>
        </w:rPr>
      </w:pPr>
    </w:p>
    <w:p w14:paraId="38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Layout w:type="fixed"/>
      </w:tblPr>
      <w:tblGrid>
        <w:gridCol w:w="567"/>
        <w:gridCol w:w="5954"/>
        <w:gridCol w:w="1843"/>
        <w:gridCol w:w="1833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9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п/п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мероприятия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 исполнения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Отметка об исполнении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3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вопросов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действий(бездействия) органов местного самоуправления в целях выработки и принятия решения по предупреждению и устранению причин выявленных нарушений.</w:t>
            </w:r>
          </w:p>
          <w:p w14:paraId="44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14:paraId="4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с изменениями в действующее законодательство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Соленова А.В.</w:t>
            </w:r>
            <w:r>
              <w:rPr>
                <w:rFonts w:ascii="Times New Roman" w:hAnsi="Times New Roman"/>
                <w:sz w:val="24"/>
              </w:rPr>
              <w:t>.- председатель комиссии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E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представлении сведений о доходах, расходах, имуществе и обязательствах имущественного характера муниципальными служащими администрации  Курджиновского сельского поселения </w:t>
            </w:r>
          </w:p>
          <w:p w14:paraId="4F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апреля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Соленова А.В.</w:t>
            </w:r>
            <w:r>
              <w:rPr>
                <w:rFonts w:ascii="Times New Roman" w:hAnsi="Times New Roman"/>
                <w:sz w:val="24"/>
              </w:rPr>
              <w:t>. - отдел кадров</w:t>
            </w:r>
          </w:p>
        </w:tc>
      </w:tr>
      <w:tr>
        <w:tc>
          <w:tcPr>
            <w:tcW w:type="dxa" w:w="567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954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00000">
            <w:pPr>
              <w:pStyle w:val="Style_1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Рассмотрение предоставленных сведений о доходах, расходах и обязательствах имущественного характера муниципальными служащими администрации Курджиновского сельского поселения.</w:t>
            </w:r>
          </w:p>
        </w:tc>
        <w:tc>
          <w:tcPr>
            <w:tcW w:type="dxa" w:w="1843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33"/>
            <w:tcBorders>
              <w:top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</w:t>
            </w:r>
          </w:p>
        </w:tc>
      </w:tr>
      <w:tr>
        <w:tc>
          <w:tcPr>
            <w:tcW w:type="dxa" w:w="567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954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9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Заслушивание на заседании комиссии результатов проверки предоставленных сведений о доходах, расходах, имуществе и обязательствах имущественного характера муниципальными служащими администрации  Курджиновского сельского поселения, выявленные неточности и ошибки при заполнении  сведений о доходах, об имуществе и обязательствах имущественного характера, предоставленных муниципальными служащими. </w:t>
            </w:r>
          </w:p>
        </w:tc>
        <w:tc>
          <w:tcPr>
            <w:tcW w:type="dxa" w:w="1843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33"/>
            <w:tcBorders>
              <w:top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Соленова А.В</w:t>
            </w:r>
            <w:r>
              <w:rPr>
                <w:rFonts w:ascii="Times New Roman" w:hAnsi="Times New Roman"/>
                <w:sz w:val="24"/>
              </w:rPr>
              <w:t>- отдел кадров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F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0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вопросов соблюдения требований к служебному поведению и (или) требований об урегулировании конфликта интересов  в отношении муниципальных служащих, замещающих должности муниципальной службы в администрации  Красноярского сельского поселения</w:t>
            </w:r>
          </w:p>
          <w:p w14:paraId="61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Соленова А.В</w:t>
            </w:r>
            <w:r>
              <w:rPr>
                <w:rFonts w:ascii="Times New Roman" w:hAnsi="Times New Roman"/>
                <w:sz w:val="24"/>
              </w:rPr>
              <w:t>. - отдел кадров</w:t>
            </w:r>
          </w:p>
        </w:tc>
      </w:tr>
      <w:tr>
        <w:tc>
          <w:tcPr>
            <w:tcW w:type="dxa" w:w="567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954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сведений о доходах, расходах, имуществе и обязательствах имущественного характера лиц, замещающих  муниципальные должности и должности муниципальной службы и членов их семей на сайте   администрации  Курджиновского сельского поселения.</w:t>
            </w:r>
          </w:p>
        </w:tc>
        <w:tc>
          <w:tcPr>
            <w:tcW w:type="dxa" w:w="1843"/>
            <w:tcBorders>
              <w:top w:val="nil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33"/>
            <w:tcBorders>
              <w:top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Соленова А.В</w:t>
            </w:r>
            <w:r>
              <w:rPr>
                <w:rFonts w:ascii="Times New Roman" w:hAnsi="Times New Roman"/>
                <w:sz w:val="24"/>
              </w:rPr>
              <w:t xml:space="preserve"> - отдел кадров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00000">
            <w:pPr>
              <w:pStyle w:val="Style_1"/>
              <w:ind w:hanging="78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 </w:t>
            </w:r>
          </w:p>
          <w:p w14:paraId="6D000000">
            <w:pPr>
              <w:pStyle w:val="Style_1"/>
              <w:ind w:hanging="783" w:left="0" w:righ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Рассмотрение     информации правоохранительных, судебных или иных государственных органов, сотрудников администрации </w:t>
            </w:r>
            <w:r>
              <w:rPr>
                <w:rFonts w:ascii="Times New Roman" w:hAnsi="Times New Roman"/>
                <w:sz w:val="24"/>
              </w:rPr>
              <w:t>Курджиновского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должностных лиц или граждан о совершении муниципальным  служащим поступков, порочащих его честь и достоинство, или об ином нарушении  муниципальным служащим требований к служебному поведению</w:t>
            </w:r>
          </w:p>
          <w:p w14:paraId="6E000000">
            <w:pPr>
              <w:pStyle w:val="Style_1"/>
              <w:ind w:hanging="783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7000000">
            <w:pPr>
              <w:pStyle w:val="Style_1"/>
              <w:ind w:hanging="78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РПРР   </w:t>
            </w:r>
          </w:p>
          <w:p w14:paraId="78000000">
            <w:pPr>
              <w:pStyle w:val="Style_1"/>
              <w:ind w:hanging="783" w:left="0" w:righ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Рассмотрение   уведомлений о выполнении иной оплачиваемой работы муниципальными служащими администрации Курджиновского сельского поселения</w:t>
            </w:r>
          </w:p>
          <w:p w14:paraId="79000000">
            <w:pPr>
              <w:pStyle w:val="Style_1"/>
              <w:ind w:hanging="78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F000000">
            <w:pPr>
              <w:pStyle w:val="Style_1"/>
              <w:tabs>
                <w:tab w:leader="none" w:pos="5055" w:val="left"/>
              </w:tabs>
              <w:ind w:hanging="78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80000000">
            <w:pPr>
              <w:pStyle w:val="Style_1"/>
              <w:tabs>
                <w:tab w:leader="none" w:pos="5055" w:val="left"/>
              </w:tabs>
              <w:ind w:hanging="783" w:left="0" w:righ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Размещение информации о результатах деятельности комиссии на официальном сайте администрации Курджиновского сельского поселения</w:t>
            </w:r>
          </w:p>
          <w:p w14:paraId="81000000">
            <w:pPr>
              <w:pStyle w:val="Style_1"/>
              <w:ind w:hanging="783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постоянно, по итогам заседания комиссии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Соленова А.В</w:t>
            </w:r>
            <w:r>
              <w:rPr>
                <w:rFonts w:ascii="Times New Roman" w:hAnsi="Times New Roman"/>
                <w:sz w:val="24"/>
              </w:rPr>
              <w:t xml:space="preserve"> председатель комиссии</w:t>
            </w:r>
          </w:p>
        </w:tc>
      </w:tr>
    </w:tbl>
    <w:p w14:paraId="84000000">
      <w:pPr>
        <w:pStyle w:val="Style_1"/>
      </w:pPr>
    </w:p>
    <w:p w14:paraId="85000000">
      <w:pPr>
        <w:pStyle w:val="Style_1"/>
        <w:rPr>
          <w:rFonts w:ascii="Times New Roman" w:hAnsi="Times New Roman"/>
          <w:sz w:val="24"/>
        </w:rPr>
      </w:pPr>
    </w:p>
    <w:p w14:paraId="86000000">
      <w:pPr>
        <w:pStyle w:val="Style_1"/>
        <w:rPr>
          <w:rFonts w:ascii="Times New Roman" w:hAnsi="Times New Roman"/>
          <w:sz w:val="24"/>
        </w:rPr>
      </w:pPr>
    </w:p>
    <w:p w14:paraId="87000000">
      <w:pPr>
        <w:pStyle w:val="Style_1"/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>__________________________________</w:t>
      </w:r>
    </w:p>
    <w:sectPr>
      <w:pgSz w:h="16838" w:w="11906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pStyle w:val="Style_6"/>
      <w:lvlText w:val=""/>
      <w:pPr>
        <w:ind w:hanging="432" w:left="432"/>
      </w:pPr>
    </w:lvl>
    <w:lvl w:ilvl="1">
      <w:start w:val="1"/>
      <w:lvlText w:val=""/>
      <w:pPr>
        <w:ind w:hanging="576" w:left="576"/>
      </w:pPr>
    </w:lvl>
    <w:lvl w:ilvl="2">
      <w:start w:val="1"/>
      <w:lvlText w:val=""/>
      <w:pPr>
        <w:ind w:hanging="720" w:left="720"/>
      </w:pPr>
    </w:lvl>
    <w:lvl w:ilvl="3">
      <w:start w:val="1"/>
      <w:lvlText w:val=""/>
      <w:pPr>
        <w:ind w:hanging="864" w:left="864"/>
      </w:pPr>
    </w:lvl>
    <w:lvl w:ilvl="4">
      <w:start w:val="1"/>
      <w:lvlText w:val=""/>
      <w:pPr>
        <w:ind w:hanging="1008" w:left="1008"/>
      </w:pPr>
    </w:lvl>
    <w:lvl w:ilvl="5">
      <w:start w:val="1"/>
      <w:lvlText w:val=""/>
      <w:pPr>
        <w:ind w:hanging="1152" w:left="1152"/>
      </w:pPr>
    </w:lvl>
    <w:lvl w:ilvl="6">
      <w:start w:val="1"/>
      <w:lvlText w:val=""/>
      <w:pPr>
        <w:ind w:hanging="1296" w:left="1296"/>
      </w:pPr>
    </w:lvl>
    <w:lvl w:ilvl="7">
      <w:start w:val="1"/>
      <w:lvlText w:val=""/>
      <w:pPr>
        <w:ind w:hanging="1440" w:left="1440"/>
      </w:pPr>
    </w:lvl>
    <w:lvl w:ilvl="8">
      <w:start w:val="1"/>
      <w:lvlText w:val=""/>
      <w:pPr>
        <w:ind w:hanging="1584" w:left="1584"/>
      </w:pPr>
    </w:lvl>
  </w:abstractNum>
  <w:abstractNum w:abstractNumId="1">
    <w:lvl w:ilvl="0">
      <w:start w:val="1"/>
      <w:pStyle w:val="Style_18"/>
      <w:lvlText w:val=""/>
      <w:pPr>
        <w:ind w:hanging="432" w:left="432"/>
      </w:pPr>
    </w:lvl>
    <w:lvl w:ilvl="1">
      <w:start w:val="1"/>
      <w:lvlText w:val=""/>
      <w:pPr>
        <w:ind w:hanging="576" w:left="576"/>
      </w:pPr>
    </w:lvl>
    <w:lvl w:ilvl="2">
      <w:start w:val="1"/>
      <w:lvlText w:val=""/>
      <w:pPr>
        <w:ind w:hanging="720" w:left="720"/>
      </w:pPr>
    </w:lvl>
    <w:lvl w:ilvl="3">
      <w:start w:val="1"/>
      <w:lvlText w:val=""/>
      <w:pPr>
        <w:ind w:hanging="864" w:left="864"/>
      </w:pPr>
    </w:lvl>
    <w:lvl w:ilvl="4">
      <w:start w:val="1"/>
      <w:lvlText w:val=""/>
      <w:pPr>
        <w:ind w:hanging="1008" w:left="1008"/>
      </w:pPr>
    </w:lvl>
    <w:lvl w:ilvl="5">
      <w:start w:val="1"/>
      <w:lvlText w:val=""/>
      <w:pPr>
        <w:ind w:hanging="1152" w:left="1152"/>
      </w:pPr>
    </w:lvl>
    <w:lvl w:ilvl="6">
      <w:start w:val="1"/>
      <w:lvlText w:val=""/>
      <w:pPr>
        <w:ind w:hanging="1296" w:left="1296"/>
      </w:pPr>
    </w:lvl>
    <w:lvl w:ilvl="7">
      <w:start w:val="1"/>
      <w:lvlText w:val=""/>
      <w:pPr>
        <w:ind w:hanging="1440" w:left="1440"/>
      </w:pPr>
    </w:lvl>
    <w:lvl w:ilvl="8">
      <w:start w:val="1"/>
      <w:lvlText w:val=""/>
      <w:pPr>
        <w:ind w:hanging="1584" w:left="1584"/>
      </w:pPr>
    </w:lvl>
  </w:abstractNum>
  <w:abstractNum w:abstractNumId="2">
    <w:lvl w:ilvl="0">
      <w:start w:val="1"/>
      <w:pStyle w:val="Style_36"/>
      <w:lvlText w:val=""/>
      <w:pPr>
        <w:ind w:hanging="432" w:left="432"/>
      </w:pPr>
    </w:lvl>
    <w:lvl w:ilvl="1">
      <w:start w:val="1"/>
      <w:lvlText w:val=""/>
      <w:pPr>
        <w:ind w:hanging="576" w:left="576"/>
      </w:pPr>
    </w:lvl>
    <w:lvl w:ilvl="2">
      <w:start w:val="1"/>
      <w:lvlText w:val=""/>
      <w:pPr>
        <w:ind w:hanging="720" w:left="720"/>
      </w:pPr>
    </w:lvl>
    <w:lvl w:ilvl="3">
      <w:start w:val="1"/>
      <w:lvlText w:val=""/>
      <w:pPr>
        <w:ind w:hanging="864" w:left="864"/>
      </w:pPr>
    </w:lvl>
    <w:lvl w:ilvl="4">
      <w:start w:val="1"/>
      <w:lvlText w:val=""/>
      <w:pPr>
        <w:ind w:hanging="1008" w:left="1008"/>
      </w:pPr>
    </w:lvl>
    <w:lvl w:ilvl="5">
      <w:start w:val="1"/>
      <w:lvlText w:val=""/>
      <w:pPr>
        <w:ind w:hanging="1152" w:left="1152"/>
      </w:pPr>
    </w:lvl>
    <w:lvl w:ilvl="6">
      <w:start w:val="1"/>
      <w:lvlText w:val=""/>
      <w:pPr>
        <w:ind w:hanging="1296" w:left="1296"/>
      </w:pPr>
    </w:lvl>
    <w:lvl w:ilvl="7">
      <w:start w:val="1"/>
      <w:lvlText w:val=""/>
      <w:pPr>
        <w:ind w:hanging="1440" w:left="1440"/>
      </w:pPr>
    </w:lvl>
    <w:lvl w:ilvl="8">
      <w:start w:val="1"/>
      <w:lvlText w:val=""/>
      <w:pPr>
        <w:ind w:hanging="1584" w:left="1584"/>
      </w:pPr>
    </w:lvl>
  </w:abstractNum>
  <w:abstractNum w:abstractNumId="3">
    <w:lvl w:ilvl="0">
      <w:start w:val="1"/>
      <w:pStyle w:val="Style_37"/>
      <w:lvlText w:val=""/>
      <w:pPr>
        <w:ind w:hanging="432" w:left="432"/>
      </w:pPr>
    </w:lvl>
    <w:lvl w:ilvl="1">
      <w:start w:val="1"/>
      <w:lvlText w:val=""/>
      <w:pPr>
        <w:ind w:hanging="576" w:left="576"/>
      </w:pPr>
    </w:lvl>
    <w:lvl w:ilvl="2">
      <w:start w:val="1"/>
      <w:lvlText w:val=""/>
      <w:pPr>
        <w:ind w:hanging="720" w:left="720"/>
      </w:pPr>
    </w:lvl>
    <w:lvl w:ilvl="3">
      <w:start w:val="1"/>
      <w:lvlText w:val=""/>
      <w:pPr>
        <w:ind w:hanging="864" w:left="864"/>
      </w:pPr>
    </w:lvl>
    <w:lvl w:ilvl="4">
      <w:start w:val="1"/>
      <w:lvlText w:val=""/>
      <w:pPr>
        <w:ind w:hanging="1008" w:left="1008"/>
      </w:pPr>
    </w:lvl>
    <w:lvl w:ilvl="5">
      <w:start w:val="1"/>
      <w:lvlText w:val=""/>
      <w:pPr>
        <w:ind w:hanging="1152" w:left="1152"/>
      </w:pPr>
    </w:lvl>
    <w:lvl w:ilvl="6">
      <w:start w:val="1"/>
      <w:lvlText w:val=""/>
      <w:pPr>
        <w:ind w:hanging="1296" w:left="1296"/>
      </w:pPr>
    </w:lvl>
    <w:lvl w:ilvl="7">
      <w:start w:val="1"/>
      <w:lvlText w:val=""/>
      <w:pPr>
        <w:ind w:hanging="1440" w:left="1440"/>
      </w:pPr>
    </w:lvl>
    <w:lvl w:ilvl="8">
      <w:start w:val="1"/>
      <w:lvlText w:val=""/>
      <w:pPr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basedOn w:val="Style_1"/>
    <w:next w:val="Style_1"/>
    <w:link w:val="Style_6_ch"/>
    <w:uiPriority w:val="9"/>
    <w:qFormat/>
    <w:pPr>
      <w:numPr>
        <w:numId w:val="1"/>
      </w:numPr>
    </w:pPr>
    <w:rPr>
      <w:b w:val="1"/>
      <w:sz w:val="28"/>
    </w:rPr>
  </w:style>
  <w:style w:styleId="Style_6_ch" w:type="character">
    <w:name w:val="heading 3"/>
    <w:basedOn w:val="Style_1_ch"/>
    <w:link w:val="Style_6"/>
    <w:rPr>
      <w:b w:val="1"/>
      <w:sz w:val="28"/>
    </w:rPr>
  </w:style>
  <w:style w:styleId="Style_7" w:type="paragraph">
    <w:name w:val="WW8Num1z0"/>
    <w:link w:val="Style_7_ch"/>
    <w:rPr>
      <w:b w:val="1"/>
    </w:rPr>
  </w:style>
  <w:style w:styleId="Style_7_ch" w:type="character">
    <w:name w:val="WW8Num1z0"/>
    <w:link w:val="Style_7"/>
    <w:rPr>
      <w:b w:val="1"/>
    </w:rPr>
  </w:style>
  <w:style w:styleId="Style_8" w:type="paragraph">
    <w:name w:val="Heading"/>
    <w:basedOn w:val="Style_1"/>
    <w:next w:val="Style_9"/>
    <w:link w:val="Style_8_ch"/>
    <w:pPr>
      <w:keepNext w:val="1"/>
      <w:spacing w:after="120" w:before="240"/>
      <w:ind/>
      <w:contextualSpacing w:val="0"/>
    </w:pPr>
    <w:rPr>
      <w:rFonts w:ascii="Arial" w:hAnsi="Arial"/>
      <w:sz w:val="28"/>
    </w:rPr>
  </w:style>
  <w:style w:styleId="Style_8_ch" w:type="character">
    <w:name w:val="Heading"/>
    <w:basedOn w:val="Style_1_ch"/>
    <w:link w:val="Style_8"/>
    <w:rPr>
      <w:rFonts w:ascii="Arial" w:hAnsi="Arial"/>
      <w:sz w:val="28"/>
    </w:rPr>
  </w:style>
  <w:style w:styleId="Style_10" w:type="paragraph">
    <w:name w:val="List"/>
    <w:basedOn w:val="Style_9"/>
    <w:link w:val="Style_10_ch"/>
  </w:style>
  <w:style w:styleId="Style_10_ch" w:type="character">
    <w:name w:val="List"/>
    <w:basedOn w:val="Style_9_ch"/>
    <w:link w:val="Style_10"/>
  </w:style>
  <w:style w:styleId="Style_9" w:type="paragraph">
    <w:name w:val="Text body"/>
    <w:basedOn w:val="Style_1"/>
    <w:link w:val="Style_9_ch"/>
    <w:pPr>
      <w:spacing w:after="120" w:before="0"/>
      <w:ind/>
      <w:contextualSpacing w:val="0"/>
    </w:pPr>
  </w:style>
  <w:style w:styleId="Style_9_ch" w:type="character">
    <w:name w:val="Text body"/>
    <w:basedOn w:val="Style_1_ch"/>
    <w:link w:val="Style_9"/>
  </w:style>
  <w:style w:styleId="Style_11" w:type="paragraph">
    <w:name w:val="Text body indent"/>
    <w:basedOn w:val="Style_1"/>
    <w:link w:val="Style_11_ch"/>
    <w:pPr>
      <w:ind w:firstLine="0" w:left="283" w:right="0"/>
    </w:pPr>
  </w:style>
  <w:style w:styleId="Style_11_ch" w:type="character">
    <w:name w:val="Text body indent"/>
    <w:basedOn w:val="Style_1_ch"/>
    <w:link w:val="Style_11"/>
  </w:style>
  <w:style w:styleId="Style_12" w:type="paragraph">
    <w:name w:val="WW8Num2z0"/>
    <w:link w:val="Style_12_ch"/>
    <w:rPr>
      <w:rFonts w:ascii="Times New Roman" w:hAnsi="Times New Roman"/>
    </w:rPr>
  </w:style>
  <w:style w:styleId="Style_12_ch" w:type="character">
    <w:name w:val="WW8Num2z0"/>
    <w:link w:val="Style_12"/>
    <w:rPr>
      <w:rFonts w:ascii="Times New Roman" w:hAnsi="Times New Roman"/>
    </w:rPr>
  </w:style>
  <w:style w:styleId="Style_13" w:type="paragraph">
    <w:name w:val="Caption"/>
    <w:basedOn w:val="Style_1"/>
    <w:link w:val="Style_13_ch"/>
    <w:pPr>
      <w:spacing w:after="120" w:before="120"/>
      <w:ind/>
      <w:contextualSpacing w:val="0"/>
    </w:pPr>
    <w:rPr>
      <w:i w:val="1"/>
      <w:sz w:val="24"/>
    </w:rPr>
  </w:style>
  <w:style w:styleId="Style_13_ch" w:type="character">
    <w:name w:val="Caption"/>
    <w:basedOn w:val="Style_1_ch"/>
    <w:link w:val="Style_13"/>
    <w:rPr>
      <w:i w:val="1"/>
      <w:sz w:val="24"/>
    </w:rPr>
  </w:style>
  <w:style w:styleId="Style_14" w:type="paragraph">
    <w:name w:val="Index"/>
    <w:basedOn w:val="Style_1"/>
    <w:link w:val="Style_14_ch"/>
  </w:style>
  <w:style w:styleId="Style_14_ch" w:type="character">
    <w:name w:val="Index"/>
    <w:basedOn w:val="Style_1_ch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Основной текст с отступом 2"/>
    <w:basedOn w:val="Style_1"/>
    <w:link w:val="Style_16_ch"/>
    <w:pPr>
      <w:widowControl w:val="1"/>
      <w:ind w:firstLine="1134" w:left="-1134" w:right="0"/>
    </w:pPr>
    <w:rPr>
      <w:rFonts w:ascii="Times New Roman" w:hAnsi="Times New Roman"/>
      <w:sz w:val="24"/>
    </w:rPr>
  </w:style>
  <w:style w:styleId="Style_16_ch" w:type="character">
    <w:name w:val="Основной текст с отступом 2"/>
    <w:basedOn w:val="Style_1_ch"/>
    <w:link w:val="Style_16"/>
    <w:rPr>
      <w:rFonts w:ascii="Times New Roman" w:hAnsi="Times New Roman"/>
      <w:sz w:val="24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1"/>
    <w:next w:val="Style_1"/>
    <w:link w:val="Style_18_ch"/>
    <w:uiPriority w:val="9"/>
    <w:qFormat/>
    <w:pPr>
      <w:numPr>
        <w:numId w:val="2"/>
      </w:numPr>
    </w:pPr>
    <w:rPr>
      <w:b w:val="1"/>
      <w:sz w:val="2"/>
    </w:rPr>
  </w:style>
  <w:style w:styleId="Style_18_ch" w:type="character">
    <w:name w:val="heading 1"/>
    <w:basedOn w:val="Style_1_ch"/>
    <w:link w:val="Style_18"/>
    <w:rPr>
      <w:b w:val="1"/>
      <w:sz w:val="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Текст выноски"/>
    <w:basedOn w:val="Style_1"/>
    <w:link w:val="Style_24_ch"/>
    <w:pPr>
      <w:widowControl w:val="1"/>
      <w:ind/>
    </w:pPr>
    <w:rPr>
      <w:rFonts w:ascii="Tahoma" w:hAnsi="Tahoma"/>
      <w:sz w:val="16"/>
    </w:rPr>
  </w:style>
  <w:style w:styleId="Style_24_ch" w:type="character">
    <w:name w:val="Текст выноски"/>
    <w:basedOn w:val="Style_1_ch"/>
    <w:link w:val="Style_24"/>
    <w:rPr>
      <w:rFonts w:ascii="Tahoma" w:hAnsi="Tahoma"/>
      <w:sz w:val="16"/>
    </w:rPr>
  </w:style>
  <w:style w:styleId="Style_25" w:type="paragraph">
    <w:name w:val="Текст выноски Знак"/>
    <w:link w:val="Style_25_ch"/>
    <w:rPr>
      <w:rFonts w:ascii="Tahoma" w:hAnsi="Tahoma"/>
      <w:sz w:val="16"/>
    </w:rPr>
  </w:style>
  <w:style w:styleId="Style_25_ch" w:type="character">
    <w:name w:val="Текст выноски Знак"/>
    <w:link w:val="Style_25"/>
    <w:rPr>
      <w:rFonts w:ascii="Tahoma" w:hAnsi="Tahoma"/>
      <w:sz w:val="16"/>
    </w:rPr>
  </w:style>
  <w:style w:styleId="Style_26" w:type="paragraph">
    <w:name w:val="Table Contents"/>
    <w:basedOn w:val="Style_1"/>
    <w:link w:val="Style_26_ch"/>
  </w:style>
  <w:style w:styleId="Style_26_ch" w:type="character">
    <w:name w:val="Table Contents"/>
    <w:basedOn w:val="Style_1_ch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Основной текст 3 Знак"/>
    <w:link w:val="Style_28_ch"/>
    <w:rPr>
      <w:rFonts w:ascii="Courier New" w:hAnsi="Courier New"/>
      <w:sz w:val="16"/>
    </w:rPr>
  </w:style>
  <w:style w:styleId="Style_28_ch" w:type="character">
    <w:name w:val="Основной текст 3 Знак"/>
    <w:link w:val="Style_28"/>
    <w:rPr>
      <w:rFonts w:ascii="Courier New" w:hAnsi="Courier New"/>
      <w:sz w:val="16"/>
    </w:rPr>
  </w:style>
  <w:style w:styleId="Style_29" w:type="paragraph">
    <w:name w:val="toc 5"/>
    <w:next w:val="Style_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Основной текст Знак"/>
    <w:link w:val="Style_30_ch"/>
    <w:rPr>
      <w:rFonts w:ascii="Courier New" w:hAnsi="Courier New"/>
    </w:rPr>
  </w:style>
  <w:style w:styleId="Style_30_ch" w:type="character">
    <w:name w:val="Основной текст Знак"/>
    <w:link w:val="Style_30"/>
    <w:rPr>
      <w:rFonts w:ascii="Courier New" w:hAnsi="Courier New"/>
    </w:rPr>
  </w:style>
  <w:style w:styleId="Style_31" w:type="paragraph">
    <w:name w:val="Основной текст 3"/>
    <w:basedOn w:val="Style_1"/>
    <w:link w:val="Style_31_ch"/>
    <w:pPr>
      <w:widowControl w:val="1"/>
      <w:spacing w:after="120" w:before="0"/>
      <w:ind/>
      <w:contextualSpacing w:val="0"/>
    </w:pPr>
    <w:rPr>
      <w:rFonts w:ascii="Times New Roman" w:hAnsi="Times New Roman"/>
      <w:sz w:val="16"/>
    </w:rPr>
  </w:style>
  <w:style w:styleId="Style_31_ch" w:type="character">
    <w:name w:val="Основной текст 3"/>
    <w:basedOn w:val="Style_1_ch"/>
    <w:link w:val="Style_31"/>
    <w:rPr>
      <w:rFonts w:ascii="Times New Roman" w:hAnsi="Times New Roman"/>
      <w:sz w:val="16"/>
    </w:rPr>
  </w:style>
  <w:style w:styleId="Style_32" w:type="paragraph">
    <w:name w:val="Subtitle"/>
    <w:next w:val="Style_1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Основной шрифт абзаца"/>
    <w:link w:val="Style_33_ch"/>
  </w:style>
  <w:style w:styleId="Style_33_ch" w:type="character">
    <w:name w:val="Основной шрифт абзаца"/>
    <w:link w:val="Style_33"/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1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basedOn w:val="Style_1"/>
    <w:next w:val="Style_1"/>
    <w:link w:val="Style_36_ch"/>
    <w:uiPriority w:val="9"/>
    <w:qFormat/>
    <w:pPr>
      <w:numPr>
        <w:numId w:val="3"/>
      </w:numPr>
    </w:pPr>
    <w:rPr>
      <w:b w:val="1"/>
      <w:i w:val="1"/>
      <w:sz w:val="2"/>
    </w:rPr>
  </w:style>
  <w:style w:styleId="Style_36_ch" w:type="character">
    <w:name w:val="heading 4"/>
    <w:basedOn w:val="Style_1_ch"/>
    <w:link w:val="Style_36"/>
    <w:rPr>
      <w:b w:val="1"/>
      <w:i w:val="1"/>
      <w:sz w:val="2"/>
    </w:rPr>
  </w:style>
  <w:style w:styleId="Style_37" w:type="paragraph">
    <w:name w:val="heading 2"/>
    <w:basedOn w:val="Style_1"/>
    <w:next w:val="Style_1"/>
    <w:link w:val="Style_37_ch"/>
    <w:uiPriority w:val="9"/>
    <w:qFormat/>
    <w:pPr>
      <w:numPr>
        <w:numId w:val="4"/>
      </w:numPr>
    </w:pPr>
    <w:rPr>
      <w:b w:val="1"/>
      <w:i w:val="1"/>
      <w:sz w:val="28"/>
    </w:rPr>
  </w:style>
  <w:style w:styleId="Style_37_ch" w:type="character">
    <w:name w:val="heading 2"/>
    <w:basedOn w:val="Style_1_ch"/>
    <w:link w:val="Style_37"/>
    <w:rPr>
      <w:b w:val="1"/>
      <w:i w:val="1"/>
      <w:sz w:val="28"/>
    </w:rPr>
  </w:style>
  <w:style w:styleId="Style_38" w:type="paragraph">
    <w:name w:val="Table Heading"/>
    <w:basedOn w:val="Style_26"/>
    <w:link w:val="Style_38_ch"/>
    <w:pPr>
      <w:ind/>
      <w:jc w:val="center"/>
    </w:pPr>
    <w:rPr>
      <w:b w:val="1"/>
    </w:rPr>
  </w:style>
  <w:style w:styleId="Style_38_ch" w:type="character">
    <w:name w:val="Table Heading"/>
    <w:basedOn w:val="Style_26_ch"/>
    <w:link w:val="Style_38"/>
    <w:rPr>
      <w:b w:val="1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2021-05-26T09:12:06Z</dcterms:modified>
</cp:coreProperties>
</file>