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6A" w:rsidRPr="00233983" w:rsidRDefault="00B2746A" w:rsidP="00B2746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6C55CFC" wp14:editId="3C8D11B4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46A" w:rsidRPr="00DA6603" w:rsidRDefault="00B2746A" w:rsidP="00B274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2746A" w:rsidRPr="00DA6603" w:rsidRDefault="00B2746A" w:rsidP="00B274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ПО УРУПСКОМУ РАЙОНУ С ПОЛНОМОЧИЯМИ </w:t>
      </w:r>
    </w:p>
    <w:p w:rsidR="00B2746A" w:rsidRPr="00DA6603" w:rsidRDefault="00B2746A" w:rsidP="00B274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ИЗБИРАТЕЛЬНОЙ КОМИССИИ</w:t>
      </w:r>
    </w:p>
    <w:p w:rsidR="00B2746A" w:rsidRDefault="00B2746A" w:rsidP="00B274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КУРДЖИНОВСКОГО СЕЛЬСКОГО</w:t>
      </w:r>
      <w:r w:rsidRPr="00DA660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 xml:space="preserve"> ПОСЕЛЕНИЯ</w:t>
      </w:r>
    </w:p>
    <w:p w:rsidR="00B2746A" w:rsidRPr="00DA6603" w:rsidRDefault="00B2746A" w:rsidP="00B274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</w:p>
    <w:tbl>
      <w:tblPr>
        <w:tblW w:w="9726" w:type="dxa"/>
        <w:tblInd w:w="-156" w:type="dxa"/>
        <w:tblLayout w:type="fixed"/>
        <w:tblLook w:val="0000" w:firstRow="0" w:lastRow="0" w:firstColumn="0" w:lastColumn="0" w:noHBand="0" w:noVBand="0"/>
      </w:tblPr>
      <w:tblGrid>
        <w:gridCol w:w="156"/>
        <w:gridCol w:w="3159"/>
        <w:gridCol w:w="2829"/>
        <w:gridCol w:w="414"/>
        <w:gridCol w:w="3168"/>
      </w:tblGrid>
      <w:tr w:rsidR="00B2746A" w:rsidRPr="00670646" w:rsidTr="00E34E26">
        <w:trPr>
          <w:gridBefore w:val="1"/>
          <w:wBefore w:w="156" w:type="dxa"/>
        </w:trPr>
        <w:tc>
          <w:tcPr>
            <w:tcW w:w="3159" w:type="dxa"/>
            <w:shd w:val="clear" w:color="auto" w:fill="auto"/>
          </w:tcPr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11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01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B2746A" w:rsidRPr="00670646" w:rsidRDefault="00B2746A" w:rsidP="00E34E26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B2746A" w:rsidRPr="00670646" w:rsidRDefault="00B2746A" w:rsidP="00E34E26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28</w:t>
            </w: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 w:rsidRPr="0067064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64</w:t>
            </w:r>
          </w:p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shd w:val="clear" w:color="auto" w:fill="auto"/>
          </w:tcPr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B2746A" w:rsidRPr="00670646" w:rsidTr="00E34E26">
        <w:trPr>
          <w:gridAfter w:val="2"/>
          <w:wAfter w:w="3582" w:type="dxa"/>
        </w:trPr>
        <w:tc>
          <w:tcPr>
            <w:tcW w:w="6144" w:type="dxa"/>
            <w:gridSpan w:val="3"/>
            <w:shd w:val="clear" w:color="auto" w:fill="auto"/>
          </w:tcPr>
          <w:p w:rsidR="00B2746A" w:rsidRPr="00E65D13" w:rsidRDefault="00B2746A" w:rsidP="00E34E26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утверждении </w:t>
            </w: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новой схемы с описанием границ</w:t>
            </w:r>
            <w:r w:rsidRPr="00E6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одномандатных </w:t>
            </w:r>
            <w:r w:rsidRPr="00E65D13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округов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Курджинов</w:t>
            </w:r>
            <w:r w:rsidRPr="0025500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 сельского</w:t>
            </w:r>
            <w:r w:rsidRPr="00E65D13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 поселения</w:t>
            </w:r>
          </w:p>
        </w:tc>
      </w:tr>
      <w:tr w:rsidR="00B2746A" w:rsidRPr="00670646" w:rsidTr="00E34E26">
        <w:trPr>
          <w:gridAfter w:val="2"/>
          <w:wAfter w:w="3582" w:type="dxa"/>
        </w:trPr>
        <w:tc>
          <w:tcPr>
            <w:tcW w:w="6144" w:type="dxa"/>
            <w:gridSpan w:val="3"/>
            <w:shd w:val="clear" w:color="auto" w:fill="auto"/>
          </w:tcPr>
          <w:p w:rsidR="00B2746A" w:rsidRPr="006809CC" w:rsidRDefault="00B2746A" w:rsidP="00E34E26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2746A" w:rsidRPr="00670646" w:rsidRDefault="00B2746A" w:rsidP="00B274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связи с проведением 11 сентября 2022 года </w:t>
      </w:r>
      <w:r w:rsidRPr="00D049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основных выборов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депутатов Совета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шестого созыва и  </w:t>
      </w:r>
      <w:r w:rsidRPr="00E65D13">
        <w:t xml:space="preserve"> </w:t>
      </w:r>
      <w:r w:rsidRPr="00E65D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приведени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ем</w:t>
      </w:r>
      <w:r w:rsidRPr="00E65D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схемы избирательных округов в соответствие с требованиями пункта 4 статьи 18 Федерального Закона от 12 июня 2002 года №67-ФЗ «Об основных гарантиях избирательных прав и права на участие в референдум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 граждан Российской Федерации», возникла необходимость</w:t>
      </w:r>
      <w:r w:rsidRPr="00543783"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изменения границ более 50 процентов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одномандатных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избирательных округов</w:t>
      </w:r>
      <w:r w:rsidRPr="00543783"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r w:rsidRPr="0064183B">
        <w:t xml:space="preserve"> </w:t>
      </w:r>
      <w:r w:rsidRPr="0064183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Но поскольку Советом Курджиновского сельского  поселения в срок, установленный в пункте 7.2 статьи 18 указанного Федерального закона не принято решение об утверждении новой схемы одномандатных избирательных округов Курджиновского сельского 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руководствуясь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ами 4 и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7.2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статьи 18</w:t>
      </w:r>
      <w:r w:rsidRPr="00543783">
        <w:t xml:space="preserve"> 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ого</w:t>
      </w:r>
      <w:r w:rsidRPr="0054378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Территориальная избирательная комиссия по Урупскому району с полномочиями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Избирательн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ой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DA2A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согласно постановления Избирательной комиссии Карачаево-Черкесской Республики 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02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апреля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№1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868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035F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«О возложении полномочий</w:t>
      </w:r>
      <w:r w:rsidRPr="00FC0F90"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FC0F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 Территориальную избирательную комиссию по Урупскому району»   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B2746A" w:rsidRPr="00670646" w:rsidRDefault="00B2746A" w:rsidP="00B274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B2746A" w:rsidRPr="008D083A" w:rsidRDefault="00B2746A" w:rsidP="00B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новую схему одномандатных избирательных округов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по №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описанием их границ согласно приложению.</w:t>
      </w:r>
    </w:p>
    <w:p w:rsidR="00B2746A" w:rsidRPr="008D083A" w:rsidRDefault="00B2746A" w:rsidP="00B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новую схему</w:t>
      </w:r>
      <w:r w:rsidRPr="00E65D13"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одномандатных избирательных округов</w:t>
      </w:r>
      <w:r w:rsidRPr="00E65D13"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описанием их границ в Совет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 и разместить на</w:t>
      </w:r>
      <w:r w:rsidRPr="0064183B">
        <w:t xml:space="preserve"> </w:t>
      </w:r>
      <w:r w:rsidRPr="0064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стенде избирательной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46A" w:rsidRPr="008D083A" w:rsidRDefault="00B2746A" w:rsidP="00B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постановление в Избирательную комиссию Карачаево-Черкесской Республики для размещения на официальном сайте.</w:t>
      </w:r>
    </w:p>
    <w:p w:rsidR="00B2746A" w:rsidRPr="008D083A" w:rsidRDefault="00B2746A" w:rsidP="00B2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секретаря Территориальной избирательной комиссии по Урупскому району с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полномочиями Избирательной комиссии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Курджинов</w:t>
      </w:r>
      <w:r w:rsidRPr="002550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Ю.В. Мархель.</w:t>
      </w:r>
    </w:p>
    <w:p w:rsidR="00B2746A" w:rsidRDefault="00B2746A" w:rsidP="00B2746A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46A" w:rsidRDefault="00B2746A" w:rsidP="00B2746A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46A" w:rsidRPr="003C1840" w:rsidRDefault="00B2746A" w:rsidP="00B2746A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B2746A" w:rsidRPr="00670646" w:rsidTr="00E34E26">
        <w:tc>
          <w:tcPr>
            <w:tcW w:w="4111" w:type="dxa"/>
            <w:shd w:val="clear" w:color="auto" w:fill="auto"/>
          </w:tcPr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B2746A" w:rsidRPr="00670646" w:rsidTr="00E34E26">
        <w:tc>
          <w:tcPr>
            <w:tcW w:w="4111" w:type="dxa"/>
            <w:shd w:val="clear" w:color="auto" w:fill="auto"/>
          </w:tcPr>
          <w:p w:rsidR="00B2746A" w:rsidRDefault="00B2746A" w:rsidP="00E34E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B2746A" w:rsidRDefault="00B2746A" w:rsidP="00E34E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2746A" w:rsidRPr="00670646" w:rsidRDefault="00B2746A" w:rsidP="00E34E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103"/>
        <w:gridCol w:w="4750"/>
      </w:tblGrid>
      <w:tr w:rsidR="00B2746A" w:rsidRPr="009C02CD" w:rsidTr="00E34E26">
        <w:tc>
          <w:tcPr>
            <w:tcW w:w="5103" w:type="dxa"/>
          </w:tcPr>
          <w:p w:rsidR="00B2746A" w:rsidRPr="009C02CD" w:rsidRDefault="00B2746A" w:rsidP="00E3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B2746A" w:rsidRPr="009C02CD" w:rsidRDefault="00B2746A" w:rsidP="00E3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Урупскому району с полномочиями Избирательной комиссии </w:t>
            </w:r>
            <w:r w:rsidRPr="00A74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Курджиновского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Pr="001D2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C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  №28/164</w:t>
            </w:r>
          </w:p>
        </w:tc>
      </w:tr>
    </w:tbl>
    <w:p w:rsidR="00B2746A" w:rsidRPr="008D083A" w:rsidRDefault="00B2746A" w:rsidP="00B2746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8D083A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Схема </w:t>
      </w:r>
      <w:r w:rsidRPr="008D083A">
        <w:rPr>
          <w:rFonts w:ascii="Times New Roman" w:hAnsi="Times New Roman" w:cs="Times New Roman"/>
          <w:bCs/>
          <w:sz w:val="28"/>
          <w:szCs w:val="28"/>
        </w:rPr>
        <w:t>и описание границ избирательных округов</w:t>
      </w:r>
    </w:p>
    <w:p w:rsidR="00B2746A" w:rsidRPr="008D083A" w:rsidRDefault="00B2746A" w:rsidP="00B2746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5E8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Курджиновского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сельского</w:t>
      </w:r>
      <w:r w:rsidRPr="00E65D13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</w:t>
      </w:r>
      <w:r w:rsidRPr="008D083A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B2746A" w:rsidRPr="008D083A" w:rsidRDefault="00B2746A" w:rsidP="00B2746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10201" w:type="dxa"/>
        <w:tblLayout w:type="fixed"/>
        <w:tblLook w:val="04A0" w:firstRow="1" w:lastRow="0" w:firstColumn="1" w:lastColumn="0" w:noHBand="0" w:noVBand="1"/>
      </w:tblPr>
      <w:tblGrid>
        <w:gridCol w:w="1951"/>
        <w:gridCol w:w="6975"/>
        <w:gridCol w:w="1275"/>
      </w:tblGrid>
      <w:tr w:rsidR="00B2746A" w:rsidTr="00E34E26">
        <w:tc>
          <w:tcPr>
            <w:tcW w:w="1951" w:type="dxa"/>
            <w:vAlign w:val="center"/>
          </w:tcPr>
          <w:p w:rsidR="00B2746A" w:rsidRDefault="00B2746A" w:rsidP="00E34E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одномандатного избирательного округа</w:t>
            </w:r>
          </w:p>
        </w:tc>
        <w:tc>
          <w:tcPr>
            <w:tcW w:w="6975" w:type="dxa"/>
            <w:vAlign w:val="center"/>
          </w:tcPr>
          <w:p w:rsidR="00B2746A" w:rsidRPr="00EF7613" w:rsidRDefault="00B2746A" w:rsidP="00E3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Границы избирательных округов</w:t>
            </w:r>
          </w:p>
        </w:tc>
        <w:tc>
          <w:tcPr>
            <w:tcW w:w="1275" w:type="dxa"/>
            <w:vAlign w:val="center"/>
          </w:tcPr>
          <w:p w:rsidR="00B2746A" w:rsidRPr="00ED7020" w:rsidRDefault="00B2746A" w:rsidP="00E3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20">
              <w:rPr>
                <w:rFonts w:ascii="Times New Roman" w:hAnsi="Times New Roman" w:cs="Times New Roman"/>
                <w:sz w:val="20"/>
                <w:szCs w:val="20"/>
              </w:rPr>
              <w:t>Количество избирателей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6975" w:type="dxa"/>
          </w:tcPr>
          <w:p w:rsidR="00B2746A" w:rsidRPr="002F50D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Высокий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1, 3,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Бескесская, ул. Гагарина,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Зел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ё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ная,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Дорожный,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Западный,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Короткий,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Красная,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Красноармейская,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Лабинский,</w:t>
            </w:r>
          </w:p>
          <w:p w:rsidR="00B2746A" w:rsidRPr="002F50D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ул. Пионерская,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Свободы, ул. Советская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>,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ул. Чапаева.</w:t>
            </w:r>
          </w:p>
        </w:tc>
        <w:tc>
          <w:tcPr>
            <w:tcW w:w="1275" w:type="dxa"/>
          </w:tcPr>
          <w:p w:rsidR="00B2746A" w:rsidRPr="00B100C7" w:rsidRDefault="00B2746A" w:rsidP="00E34E2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975" w:type="dxa"/>
          </w:tcPr>
          <w:p w:rsidR="00B2746A" w:rsidRPr="002F50D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п. Азиатский, п. Рожкао</w:t>
            </w:r>
          </w:p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с. Псемен: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Речная,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Гагарина,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Грушевый,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Лесной,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Школьная, ул. Псем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ё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нка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Ставропольская,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46A" w:rsidRPr="002F50D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Шоссейная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53, 54, 58,59, 60, 63, 64,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65,68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69, 70, 71, 75, 79. </w:t>
            </w:r>
          </w:p>
        </w:tc>
        <w:tc>
          <w:tcPr>
            <w:tcW w:w="1275" w:type="dxa"/>
          </w:tcPr>
          <w:p w:rsidR="00B2746A" w:rsidRPr="002F50D8" w:rsidRDefault="00B2746A" w:rsidP="00E3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D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975" w:type="dxa"/>
          </w:tcPr>
          <w:p w:rsidR="00B2746A" w:rsidRPr="002F50D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с. Псемен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Восточный,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Ком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а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рова,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Лабинская,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Советская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Некрасова,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Шоссейная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1, 1а, 2, 3, 4, 5, 6, 8, 9, 13, 18, 21, 22, 23, 25. 26, 27, 29, 3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0, 31, 33, 38, 39, 40, 42, 45, </w:t>
            </w:r>
            <w:r w:rsidRPr="002F50D8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46,47, 49, 51.</w:t>
            </w:r>
          </w:p>
        </w:tc>
        <w:tc>
          <w:tcPr>
            <w:tcW w:w="1275" w:type="dxa"/>
            <w:vAlign w:val="center"/>
          </w:tcPr>
          <w:p w:rsidR="00B2746A" w:rsidRPr="002F50D8" w:rsidRDefault="00B2746A" w:rsidP="00E34E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975" w:type="dxa"/>
          </w:tcPr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8"/>
                <w:szCs w:val="28"/>
                <w:lang w:eastAsia="zh-CN" w:bidi="hi-IN"/>
              </w:rPr>
            </w:pP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Заводской,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 Нахимова, пер. Лесной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Высокий,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пер. Садовый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ул. Комсомольская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Центральная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148,150,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152,160, 162, 16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4, 168, 170, 174, 176,178,180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Подгорная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139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141, 151, 155, 160, 162, 16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6, 176, 178, 180, 188, 194, 202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Н. Василенко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60,62,64,66,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68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72,74, 76, 78, 82, 87, 88, 89, 91, 93,95, 97, 103, 105, 107, 109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Ленина: 87,89,91,93,95,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97, 101,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103,114,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118, 12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0,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122, 124, 126, 128, 130, 130а, 132, 138, 140, 142, 144, 146, 150, 154, 158, 160, 162, 166, 166а, 168, 170, 172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микрорайон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Молод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ёжный, ул. 1-я Камениста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я, </w:t>
            </w:r>
          </w:p>
          <w:p w:rsidR="00B2746A" w:rsidRPr="00200DC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2-я Каменистая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200DC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3-я Каменистая</w:t>
            </w:r>
          </w:p>
        </w:tc>
        <w:tc>
          <w:tcPr>
            <w:tcW w:w="1275" w:type="dxa"/>
            <w:vAlign w:val="center"/>
          </w:tcPr>
          <w:p w:rsidR="00B2746A" w:rsidRPr="00B100C7" w:rsidRDefault="00B2746A" w:rsidP="00E34E26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0DC5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975" w:type="dxa"/>
          </w:tcPr>
          <w:p w:rsidR="00B2746A" w:rsidRPr="0053374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Больничная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3, 4, 5, пер. Школьный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Рабочий, </w:t>
            </w:r>
          </w:p>
          <w:p w:rsidR="00B2746A" w:rsidRPr="0053374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Н.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–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Василенко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50, 52, 69, 71,75, 77, 79, 81, 83.</w:t>
            </w:r>
          </w:p>
          <w:p w:rsidR="00B2746A" w:rsidRPr="0053374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Подгорная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111,113,115,117,119,121,123,125,127,129, 131, 133,135, 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136, 138, 142, 146, 152, 154.</w:t>
            </w:r>
          </w:p>
          <w:p w:rsidR="00B2746A" w:rsidRPr="00533745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8 марта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ул. Короткая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8"/>
                <w:szCs w:val="28"/>
                <w:lang w:eastAsia="zh-CN" w:bidi="hi-IN"/>
              </w:rPr>
            </w:pP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Ленина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: 100,100а, 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102,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104а, </w:t>
            </w:r>
            <w:r w:rsidRPr="00533745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106 </w:t>
            </w:r>
          </w:p>
          <w:p w:rsidR="00B2746A" w:rsidRPr="00A248A9" w:rsidRDefault="00B2746A" w:rsidP="00E34E26">
            <w:pPr>
              <w:suppressAutoHyphen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8A9">
              <w:rPr>
                <w:rFonts w:ascii="Liberation Serif" w:eastAsia="NSimSun" w:hAnsi="Liberation Serif" w:cs="Mangal"/>
                <w:bCs/>
                <w:kern w:val="2"/>
                <w:sz w:val="28"/>
                <w:szCs w:val="28"/>
                <w:lang w:eastAsia="zh-CN" w:bidi="hi-IN"/>
              </w:rPr>
              <w:lastRenderedPageBreak/>
              <w:t>ул. Центральная</w:t>
            </w:r>
            <w:r>
              <w:rPr>
                <w:rFonts w:ascii="Liberation Serif" w:eastAsia="NSimSun" w:hAnsi="Liberation Serif" w:cs="Mangal"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Pr="00A248A9">
              <w:rPr>
                <w:rFonts w:ascii="Liberation Serif" w:eastAsia="NSimSun" w:hAnsi="Liberation Serif" w:cs="Mangal"/>
                <w:bCs/>
                <w:kern w:val="2"/>
                <w:sz w:val="28"/>
                <w:szCs w:val="28"/>
                <w:lang w:eastAsia="zh-CN" w:bidi="hi-IN"/>
              </w:rPr>
              <w:t>122, 124, 126, 128, 130, 132, 134, 136, 138, 140, 142, 144, 146</w:t>
            </w:r>
          </w:p>
        </w:tc>
        <w:tc>
          <w:tcPr>
            <w:tcW w:w="1275" w:type="dxa"/>
            <w:vAlign w:val="center"/>
          </w:tcPr>
          <w:p w:rsidR="00B2746A" w:rsidRPr="00B100C7" w:rsidRDefault="00B2746A" w:rsidP="00E34E26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6975" w:type="dxa"/>
          </w:tcPr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Лом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о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носова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Сплавной,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Больничная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Ленина: 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66, 68, 70, 71, 72, 74, 76, 77, 79, 80, 81, 82, 83, 84, 85, 86, </w:t>
            </w:r>
            <w:proofErr w:type="gramStart"/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86</w:t>
            </w:r>
            <w:proofErr w:type="gramEnd"/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а, 88, 90, 92, 94, 96, 98.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Н. Василенко: 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26, 28, 30, 32, 34, 36, 38, 40, 42, 44, 46, 48,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45, 49, 51, 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55, 57, 59,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61, 63,65,67,69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Подгорная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101, 103, 105, 107, 109, 100, 102, 104, 106, 108, 110, 112, 114, 116, 118, 120, 122, 124, 126, 128, 130, 132, 134.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Базарный 1,2,4,5,6,7, 12,13,14,15,20,21,22, 24.</w:t>
            </w:r>
          </w:p>
          <w:p w:rsidR="00B2746A" w:rsidRPr="00EE671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Центральная: 65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66, 67,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69, 71,77,78, 80, 83 ,84, 85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,86, 88, 90, 91, 92, 93,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95,97, 94,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96,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100,102,104,106, 110, 110а, 112,114,116,118,120</w:t>
            </w:r>
          </w:p>
        </w:tc>
        <w:tc>
          <w:tcPr>
            <w:tcW w:w="1275" w:type="dxa"/>
          </w:tcPr>
          <w:p w:rsidR="00B2746A" w:rsidRPr="00B100C7" w:rsidRDefault="00B2746A" w:rsidP="00E34E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7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6975" w:type="dxa"/>
          </w:tcPr>
          <w:p w:rsidR="00B2746A" w:rsidRPr="002A5063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Н.- Василенко: 2, 3, 5,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8а,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10,12,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13,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14,16, 15, 17, 19,20, 21,22, 24, 25,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27,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29,31,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33, 35, 37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,39,41,43</w:t>
            </w:r>
          </w:p>
          <w:p w:rsidR="00B2746A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Ленина: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21а,23, 24, 26, 28,29, 31 ,35, 36, 39 ,44,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45,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47, 50, 51, 53, 5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4, 58, 60, 65, 65а,60а, 61, 64,69</w:t>
            </w:r>
          </w:p>
          <w:p w:rsidR="00B2746A" w:rsidRPr="002A5063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</w:t>
            </w:r>
            <w:proofErr w:type="spellStart"/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Алычевая</w:t>
            </w:r>
            <w:proofErr w:type="spellEnd"/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М. </w:t>
            </w:r>
            <w:proofErr w:type="spellStart"/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Алычевая</w:t>
            </w:r>
            <w:proofErr w:type="spellEnd"/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EE6717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пер. Гастелло,</w:t>
            </w:r>
          </w:p>
          <w:p w:rsidR="00B2746A" w:rsidRPr="002A5063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Подгорная: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37, 39, 41, 45, 47, 49,51,52, 53,54, 55,56, 57, 58,59,60, 61, 62, 63, 65, 64, 66, 68,69, 70, 71, 72, 73,74, 75, 76, 77,78, 79, 80,81, 82, 83,84, 85, 86, 87, 88, 89, 90,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91, 92, 93, 94, 95, 96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 99.</w:t>
            </w:r>
          </w:p>
          <w:p w:rsidR="00B2746A" w:rsidRPr="002A5063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Верхняя, 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Третий,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Четв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ё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ртый, ул. Восточная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B2746A" w:rsidRPr="00E34687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Центральная: </w:t>
            </w:r>
            <w:r w:rsidRPr="002A5063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19,21, 23,25, 27, 28, 29,31,33,32, 34,35, 36,37, 38, 39,41,42,43 ,44, 45, 46, 47, 48, 49, 50, 51, 52 ,53, 54, 55, 56, 57, 58, 60, 61, 62, 63, 64.</w:t>
            </w:r>
          </w:p>
        </w:tc>
        <w:tc>
          <w:tcPr>
            <w:tcW w:w="1275" w:type="dxa"/>
          </w:tcPr>
          <w:p w:rsidR="00B2746A" w:rsidRPr="00B100C7" w:rsidRDefault="00B2746A" w:rsidP="00E34E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6975" w:type="dxa"/>
          </w:tcPr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Первый, пер. Второй,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Железнодорожный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пер. Новый,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Крайняя, 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Партизанская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пер. Октябрьский, 2, 4, 6, 8, 10, 10а,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11,12, 14, 1, 3, 5, 7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Ленина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1, 2,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6,7, 8, 10,11,12, 13, 14, 15, 16, 18,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19,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20,21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Центральная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1,2,3, 4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5, 6,7,8,9,10, 11, 12, 14, 15, 16, 17, 18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20, 22,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24, 26, 28,30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ул. Подгорная: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1,3,4,5,6,7, 9, 10,12,13, 14, 15, 16, 17, 18, 19, 20, 21,22, 23, 25, 26, 27, 28, 29, 30, 32,33, 34, 35,36,38, 40,42,44,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46, 48, 50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. Шоссейная: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145, 149, 151, 153, 155, 157, 161, 163, 165, 167, 169, 171, 173, 175,177, 179, 181, 242, 244, 246, 248,250,252, 254,256, 258, 260, 262, 264, 266, 268, 270, 272, 274, 276, 278, 282, 284, 286,288, 290, 292, 294, 298, 300, 302, 304, 312, 314, 316, 318, 320, 322, 324, 326, 328, 330, 332,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334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2746A" w:rsidRPr="001E09D6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Набережная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35, 37, 39, 41, 43, 45, 47, 49, 51, 50,52.</w:t>
            </w:r>
          </w:p>
        </w:tc>
        <w:tc>
          <w:tcPr>
            <w:tcW w:w="1275" w:type="dxa"/>
          </w:tcPr>
          <w:p w:rsidR="00B2746A" w:rsidRPr="00BC3DE0" w:rsidRDefault="00B2746A" w:rsidP="00E3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E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6975" w:type="dxa"/>
          </w:tcPr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Спортивный, 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Пушкинский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пер. Портовый,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lastRenderedPageBreak/>
              <w:t>пер. Лермонтова, пер. Первомайский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 пер. Дубового, пер. Пролетарский,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Толстого, ул. Пушкина,</w:t>
            </w:r>
            <w:r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Мира, ул. Октябрьская,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Серегина: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31, 33, 35, 37, 43, 49, 53, 55, 57, 58,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59, 61, 63, 63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, 63а, 65, 66, 72, 74, 76, 78, 78а, 82, 84, 88,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94,96,98,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100,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102,104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Набережная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 нечётная сторона с 1 по 33, чётная –со 2 по 48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Шоссейная: 123,125,127,129, 135,137,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139, 14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1, 143,143а, 190,192,194,196,198,200,202, 206, 212, 212а, 216,218,220, 224,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226,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230,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232,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234, 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236,238</w:t>
            </w:r>
          </w:p>
          <w:p w:rsidR="00B2746A" w:rsidRPr="00DF644B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Октябрьский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 13,15,17,17а,21а,19,19а,16,18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275" w:type="dxa"/>
          </w:tcPr>
          <w:p w:rsidR="00B2746A" w:rsidRPr="00BC3DE0" w:rsidRDefault="00B2746A" w:rsidP="00E3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387</w:t>
            </w:r>
          </w:p>
        </w:tc>
      </w:tr>
      <w:tr w:rsidR="00B2746A" w:rsidRPr="004A7977" w:rsidTr="00E34E26">
        <w:tc>
          <w:tcPr>
            <w:tcW w:w="1951" w:type="dxa"/>
            <w:vAlign w:val="center"/>
          </w:tcPr>
          <w:p w:rsidR="00B2746A" w:rsidRPr="004A7977" w:rsidRDefault="00B2746A" w:rsidP="00E3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77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6975" w:type="dxa"/>
          </w:tcPr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пер. Магазинный, пер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Московский, ул. Малая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Московская, 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Школьная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Щ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о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рса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,</w:t>
            </w:r>
          </w:p>
          <w:p w:rsidR="00B2746A" w:rsidRPr="00BC3DE0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ул. Серегина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: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10, 11, 15, 16, 17, 18, 20, 24, 26, 27а, 27б, 2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8,36, 38, 44, 46, 54, 56,58, 64</w:t>
            </w:r>
          </w:p>
          <w:p w:rsidR="00B2746A" w:rsidRPr="00BF2838" w:rsidRDefault="00B2746A" w:rsidP="00E34E26">
            <w:pPr>
              <w:suppressAutoHyphens/>
              <w:rPr>
                <w:rFonts w:ascii="Liberation Serif" w:eastAsia="N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ул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.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 Шоссейная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 xml:space="preserve">: нечётная сторона с </w:t>
            </w:r>
            <w:r w:rsidRPr="00BC3DE0"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 по 1</w:t>
            </w:r>
            <w:r>
              <w:rPr>
                <w:rFonts w:ascii="Liberation Serif" w:eastAsia="NSimSun" w:hAnsi="Liberation Serif" w:cs="Mangal"/>
                <w:kern w:val="2"/>
                <w:sz w:val="28"/>
                <w:szCs w:val="28"/>
                <w:lang w:eastAsia="zh-CN" w:bidi="hi-IN"/>
              </w:rPr>
              <w:t>17, чётная – с16 по 186</w:t>
            </w:r>
          </w:p>
        </w:tc>
        <w:tc>
          <w:tcPr>
            <w:tcW w:w="1275" w:type="dxa"/>
          </w:tcPr>
          <w:p w:rsidR="00B2746A" w:rsidRPr="00BC3DE0" w:rsidRDefault="00B2746A" w:rsidP="00E3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E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</w:tbl>
    <w:p w:rsidR="00B2746A" w:rsidRPr="00670646" w:rsidRDefault="00B2746A" w:rsidP="00B2746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2746A" w:rsidRDefault="00B2746A" w:rsidP="00B2746A"/>
    <w:p w:rsidR="00B2746A" w:rsidRDefault="00B2746A" w:rsidP="00B2746A"/>
    <w:p w:rsidR="004C0E58" w:rsidRDefault="004C0E58">
      <w:bookmarkStart w:id="0" w:name="_GoBack"/>
      <w:bookmarkEnd w:id="0"/>
    </w:p>
    <w:sectPr w:rsidR="004C0E58" w:rsidSect="002A2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1076F6" wp14:editId="42B0B6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635" t="635" r="4445" b="5715"/>
              <wp:wrapSquare wrapText="largest"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B79" w:rsidRDefault="00B2746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076F6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0;margin-top:.05pt;width:1.1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oNlQIAABwFAAAOAAAAZHJzL2Uyb0RvYy54bWysVNuO2yAQfa/Uf0C8Z22nTja21lntpakq&#10;bS/Sth9AMI5RMVAgsbdVv6Vf0adK/YZ8UgeIs5e+VFX9gAcYDmdmznB2PnQC7ZixXMkKZycpRkxS&#10;VXO5qfDHD6vJAiPriKyJUJJV+I5ZfL58/uys1yWbqlaJmhkEINKWva5w65wuk8TSlnXEnijNJGw2&#10;ynTEwdRsktqQHtA7kUzTdJ70ytTaKMqshdXruImXAb9pGHXvmsYyh0SFgZsLownj2o/J8oyUG0N0&#10;y+mBBvkHFh3hEi49Ql0TR9DW8D+gOk6NsqpxJ1R1iWoaTlmIAaLJ0ifR3LZEsxALJMfqY5rs/4Ol&#10;b3fvDeI11K7ASJIOarT/vv+1/7n/gWAJ8tNrW4LbrQZHN1yqAXxDrFbfKPrJIqmuWiI37MIY1beM&#10;1MAv8yeTB0cjjvUg6/6NquEesnUqAA2N6XzyIB0I0KFOd8fasMEh6q98UZzCBoWdLJ+ns1C6hJTj&#10;WW2se8VUh7xRYQOVD9hkd2Od50LK0cVfZZXg9YoLESZms74SBu0IqGQVvnhW6JbE1fE6G10D3iMM&#10;IT2SVB4zXhdXgD8Q8Hs+kiCJr0U2zdPLaTFZzRenk3yVzyYQ3GKSZsVlMU/zIr9effMMsrxseV0z&#10;ecMlG+WZ5X9X/kOjRGEFgaK+wsVsOgvBPWJ/COsQa+q/UMAnieq4g24VvKvw4uhESl/zl7KGsEnp&#10;CBfRTh7TDymDHIz/kJWgEC+KKA83rAdA8bJZq/oOtGIUFBPqDk8MGK0yXzDqoV0rbD9viWEYidcS&#10;9OZ7ezTMaKxHg0gKRyvsMIrmlYtvwFYbvmkBOSpaqgvQZMODYO5ZAGU/gRYM5A/Phe/xh/Pgdf+o&#10;LX8DAAD//wMAUEsDBBQABgAIAAAAIQAJ9w/21wAAAAIBAAAPAAAAZHJzL2Rvd25yZXYueG1sTI9B&#10;T8MwDIXvSPyHyEjcWLpOglGaTjAEV0RB2jVrvKZq41R1tpV/j3eCk/X8rPc+l5s5DOqEE3eRDCwX&#10;GSikJrqOWgPfX293a1CcLDk7REIDP8iwqa6vSlu4eKZPPNWpVRJCXFgDPqWx0Jobj8HyIo5I4h3i&#10;FGwSObXaTfYs4WHQeZbd62A7kgZvR9x6bPr6GAysPvKHHb/Xr9txh4/9ml/6A3ljbm/m5ydQCef0&#10;dwwXfEGHSpj28UiO1WBAHkmXrRIvz0HtZayWoKtS/0evfgEAAP//AwBQSwECLQAUAAYACAAAACEA&#10;toM4kv4AAADhAQAAEwAAAAAAAAAAAAAAAAAAAAAAW0NvbnRlbnRfVHlwZXNdLnhtbFBLAQItABQA&#10;BgAIAAAAIQA4/SH/1gAAAJQBAAALAAAAAAAAAAAAAAAAAC8BAABfcmVscy8ucmVsc1BLAQItABQA&#10;BgAIAAAAIQDe4YoNlQIAABwFAAAOAAAAAAAAAAAAAAAAAC4CAABkcnMvZTJvRG9jLnhtbFBLAQIt&#10;ABQABgAIAAAAIQAJ9w/21wAAAAIBAAAPAAAAAAAAAAAAAAAAAO8EAABkcnMvZG93bnJldi54bWxQ&#10;SwUGAAAAAAQABADzAAAA8wUAAAAA&#10;" stroked="f">
              <v:fill opacity="0"/>
              <v:textbox inset="0,0,0,0">
                <w:txbxContent>
                  <w:p w:rsidR="00BD2B79" w:rsidRDefault="00B2746A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79" w:rsidRDefault="00B27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8"/>
    <w:rsid w:val="004C0E58"/>
    <w:rsid w:val="00606768"/>
    <w:rsid w:val="00B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C8EC-2F4E-408B-B8B7-6356DEA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2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746A"/>
  </w:style>
  <w:style w:type="paragraph" w:styleId="a5">
    <w:name w:val="header"/>
    <w:basedOn w:val="a"/>
    <w:link w:val="a6"/>
    <w:unhideWhenUsed/>
    <w:rsid w:val="00B2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46A"/>
  </w:style>
  <w:style w:type="table" w:customStyle="1" w:styleId="41">
    <w:name w:val="Сетка таблицы41"/>
    <w:basedOn w:val="a1"/>
    <w:next w:val="a7"/>
    <w:uiPriority w:val="59"/>
    <w:rsid w:val="00B2746A"/>
    <w:pPr>
      <w:spacing w:after="0" w:line="240" w:lineRule="auto"/>
      <w:jc w:val="both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B2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2022-01-20T09:30:00Z</dcterms:created>
  <dcterms:modified xsi:type="dcterms:W3CDTF">2022-01-20T09:30:00Z</dcterms:modified>
</cp:coreProperties>
</file>